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DD13" w14:textId="77777777" w:rsidR="002F21B4" w:rsidRPr="00CB64CC" w:rsidRDefault="002F21B4" w:rsidP="00112EF0">
      <w:pPr>
        <w:rPr>
          <w:rFonts w:ascii="Montserrat" w:hAnsi="Montserrat"/>
          <w:b/>
          <w:color w:val="auto"/>
          <w:sz w:val="22"/>
        </w:rPr>
      </w:pPr>
    </w:p>
    <w:p w14:paraId="5D3B161D" w14:textId="77777777" w:rsidR="002F21B4" w:rsidRPr="00CB64CC" w:rsidRDefault="002F21B4" w:rsidP="00112EF0">
      <w:pPr>
        <w:rPr>
          <w:rFonts w:ascii="Montserrat" w:hAnsi="Montserrat"/>
          <w:b/>
          <w:color w:val="auto"/>
          <w:sz w:val="28"/>
          <w:szCs w:val="28"/>
        </w:rPr>
      </w:pPr>
      <w:r w:rsidRPr="00CB64CC">
        <w:rPr>
          <w:rFonts w:ascii="Montserrat" w:hAnsi="Montserrat"/>
          <w:b/>
          <w:color w:val="auto"/>
          <w:sz w:val="28"/>
          <w:szCs w:val="28"/>
        </w:rPr>
        <w:t>Job Description</w:t>
      </w:r>
    </w:p>
    <w:p w14:paraId="3ECC4C2C" w14:textId="77777777" w:rsidR="002F21B4" w:rsidRPr="00CB64CC" w:rsidRDefault="002F21B4" w:rsidP="00112EF0">
      <w:pPr>
        <w:rPr>
          <w:rFonts w:ascii="Calibri" w:hAnsi="Calibri"/>
          <w:color w:val="auto"/>
          <w:sz w:val="22"/>
        </w:rPr>
      </w:pPr>
    </w:p>
    <w:p w14:paraId="3E931491" w14:textId="77777777" w:rsidR="002F21B4" w:rsidRPr="00CB64CC" w:rsidRDefault="005D7E9A" w:rsidP="00112EF0">
      <w:pPr>
        <w:rPr>
          <w:rFonts w:ascii="Open Sans" w:hAnsi="Open Sans" w:cs="Open Sans"/>
          <w:color w:val="auto"/>
          <w:sz w:val="22"/>
          <w:szCs w:val="24"/>
        </w:rPr>
      </w:pPr>
      <w:r>
        <w:rPr>
          <w:rFonts w:ascii="Open Sans" w:hAnsi="Open Sans" w:cs="Open Sans"/>
          <w:color w:val="auto"/>
          <w:sz w:val="22"/>
          <w:szCs w:val="24"/>
        </w:rPr>
        <w:t>Job Title:</w:t>
      </w:r>
      <w:r>
        <w:rPr>
          <w:rFonts w:ascii="Open Sans" w:hAnsi="Open Sans" w:cs="Open Sans"/>
          <w:color w:val="auto"/>
          <w:sz w:val="22"/>
          <w:szCs w:val="24"/>
        </w:rPr>
        <w:tab/>
      </w:r>
      <w:r>
        <w:rPr>
          <w:rFonts w:ascii="Open Sans" w:hAnsi="Open Sans" w:cs="Open Sans"/>
          <w:color w:val="auto"/>
          <w:sz w:val="22"/>
          <w:szCs w:val="24"/>
        </w:rPr>
        <w:tab/>
        <w:t>Account Manager - Sales</w:t>
      </w:r>
    </w:p>
    <w:p w14:paraId="2B88DDB0" w14:textId="77777777" w:rsidR="002F21B4" w:rsidRPr="00CB64CC" w:rsidRDefault="002F21B4" w:rsidP="00112EF0">
      <w:pPr>
        <w:rPr>
          <w:rFonts w:ascii="Open Sans" w:hAnsi="Open Sans" w:cs="Open Sans"/>
          <w:color w:val="auto"/>
          <w:sz w:val="22"/>
          <w:szCs w:val="24"/>
        </w:rPr>
      </w:pPr>
    </w:p>
    <w:p w14:paraId="3CAD68B4" w14:textId="6424AE7F" w:rsidR="00D15FB3" w:rsidRPr="00CB64CC" w:rsidRDefault="002F21B4" w:rsidP="00D15FB3">
      <w:pPr>
        <w:rPr>
          <w:rFonts w:ascii="Open Sans" w:eastAsiaTheme="minorHAnsi" w:hAnsi="Open Sans" w:cs="Open Sans"/>
          <w:color w:val="auto"/>
          <w:sz w:val="22"/>
          <w:szCs w:val="24"/>
        </w:rPr>
      </w:pPr>
      <w:r w:rsidRPr="00CB64CC">
        <w:rPr>
          <w:rFonts w:ascii="Open Sans" w:eastAsiaTheme="minorHAnsi" w:hAnsi="Open Sans" w:cs="Open Sans"/>
          <w:color w:val="auto"/>
          <w:sz w:val="22"/>
          <w:szCs w:val="24"/>
        </w:rPr>
        <w:t>Title Division:</w:t>
      </w:r>
      <w:r w:rsidRPr="00CB64CC">
        <w:rPr>
          <w:rFonts w:ascii="Open Sans" w:eastAsiaTheme="minorHAnsi" w:hAnsi="Open Sans" w:cs="Open Sans"/>
          <w:color w:val="auto"/>
          <w:sz w:val="22"/>
          <w:szCs w:val="24"/>
        </w:rPr>
        <w:tab/>
      </w:r>
      <w:r w:rsidRPr="00CB64CC">
        <w:rPr>
          <w:rFonts w:ascii="Open Sans" w:eastAsiaTheme="minorHAnsi" w:hAnsi="Open Sans" w:cs="Open Sans"/>
          <w:color w:val="auto"/>
          <w:sz w:val="22"/>
          <w:szCs w:val="24"/>
        </w:rPr>
        <w:tab/>
      </w:r>
      <w:r w:rsidR="005D7E9A">
        <w:rPr>
          <w:rFonts w:ascii="Open Sans" w:eastAsiaTheme="minorHAnsi" w:hAnsi="Open Sans" w:cs="Open Sans"/>
          <w:color w:val="auto"/>
          <w:sz w:val="22"/>
          <w:szCs w:val="24"/>
        </w:rPr>
        <w:t xml:space="preserve">Sales </w:t>
      </w:r>
    </w:p>
    <w:p w14:paraId="63968AF8" w14:textId="77777777" w:rsidR="00D15FB3" w:rsidRPr="00CB64CC" w:rsidRDefault="00D15FB3" w:rsidP="00D15FB3">
      <w:pPr>
        <w:rPr>
          <w:rFonts w:ascii="Open Sans" w:eastAsiaTheme="minorHAnsi" w:hAnsi="Open Sans" w:cs="Open Sans"/>
          <w:color w:val="auto"/>
          <w:sz w:val="22"/>
          <w:szCs w:val="24"/>
        </w:rPr>
      </w:pPr>
    </w:p>
    <w:p w14:paraId="215E342C" w14:textId="0CF14B78" w:rsidR="002F21B4" w:rsidRPr="00CB64CC" w:rsidRDefault="002F21B4" w:rsidP="00D15FB3">
      <w:pPr>
        <w:rPr>
          <w:rFonts w:ascii="Open Sans" w:eastAsiaTheme="minorHAnsi" w:hAnsi="Open Sans" w:cs="Open Sans"/>
          <w:color w:val="auto"/>
          <w:sz w:val="22"/>
          <w:szCs w:val="24"/>
        </w:rPr>
      </w:pPr>
      <w:r w:rsidRPr="00CB64CC">
        <w:rPr>
          <w:rFonts w:ascii="Open Sans" w:eastAsiaTheme="minorHAnsi" w:hAnsi="Open Sans" w:cs="Open Sans"/>
          <w:color w:val="auto"/>
          <w:sz w:val="22"/>
          <w:szCs w:val="24"/>
        </w:rPr>
        <w:t>Reporting To:</w:t>
      </w:r>
      <w:r w:rsidRPr="00CB64CC">
        <w:rPr>
          <w:rFonts w:ascii="Open Sans" w:eastAsiaTheme="minorHAnsi" w:hAnsi="Open Sans" w:cs="Open Sans"/>
          <w:color w:val="auto"/>
          <w:sz w:val="22"/>
          <w:szCs w:val="24"/>
        </w:rPr>
        <w:tab/>
      </w:r>
      <w:r w:rsidRPr="00CB64CC">
        <w:rPr>
          <w:rFonts w:ascii="Open Sans" w:eastAsiaTheme="minorHAnsi" w:hAnsi="Open Sans" w:cs="Open Sans"/>
          <w:color w:val="auto"/>
          <w:sz w:val="22"/>
          <w:szCs w:val="24"/>
        </w:rPr>
        <w:tab/>
      </w:r>
      <w:r w:rsidR="0064149C">
        <w:rPr>
          <w:rFonts w:ascii="Open Sans" w:eastAsiaTheme="minorHAnsi" w:hAnsi="Open Sans" w:cs="Open Sans"/>
          <w:color w:val="auto"/>
          <w:sz w:val="22"/>
          <w:szCs w:val="24"/>
        </w:rPr>
        <w:t xml:space="preserve">Sales </w:t>
      </w:r>
      <w:r w:rsidRPr="00CB64CC">
        <w:rPr>
          <w:rFonts w:ascii="Open Sans" w:eastAsiaTheme="minorHAnsi" w:hAnsi="Open Sans" w:cs="Open Sans"/>
          <w:color w:val="auto"/>
          <w:sz w:val="22"/>
          <w:szCs w:val="24"/>
        </w:rPr>
        <w:t>Director</w:t>
      </w:r>
    </w:p>
    <w:p w14:paraId="36043AED" w14:textId="77777777" w:rsidR="002F21B4" w:rsidRPr="00CB64CC" w:rsidRDefault="002F21B4" w:rsidP="00112EF0">
      <w:pPr>
        <w:rPr>
          <w:rFonts w:ascii="Open Sans" w:hAnsi="Open Sans" w:cs="Open Sans"/>
          <w:color w:val="auto"/>
          <w:sz w:val="22"/>
          <w:szCs w:val="24"/>
        </w:rPr>
      </w:pPr>
    </w:p>
    <w:p w14:paraId="5B555FC0" w14:textId="77777777" w:rsidR="002F21B4" w:rsidRPr="00CB64CC" w:rsidRDefault="002F21B4" w:rsidP="00112EF0">
      <w:pPr>
        <w:rPr>
          <w:rFonts w:ascii="Open Sans" w:hAnsi="Open Sans" w:cs="Open Sans"/>
          <w:b/>
          <w:color w:val="auto"/>
          <w:sz w:val="22"/>
          <w:szCs w:val="24"/>
          <w:u w:val="single"/>
        </w:rPr>
      </w:pPr>
    </w:p>
    <w:p w14:paraId="754737CA" w14:textId="4424CFAE" w:rsidR="002F21B4" w:rsidRDefault="002F21B4" w:rsidP="00375084">
      <w:pPr>
        <w:rPr>
          <w:rFonts w:ascii="Open Sans" w:eastAsiaTheme="minorHAnsi" w:hAnsi="Open Sans" w:cs="Open Sans"/>
          <w:b/>
          <w:color w:val="auto"/>
          <w:sz w:val="22"/>
          <w:szCs w:val="24"/>
          <w:u w:val="single"/>
        </w:rPr>
      </w:pPr>
      <w:r w:rsidRPr="00CB64CC">
        <w:rPr>
          <w:rFonts w:ascii="Open Sans" w:eastAsiaTheme="minorHAnsi" w:hAnsi="Open Sans" w:cs="Open Sans"/>
          <w:b/>
          <w:color w:val="auto"/>
          <w:sz w:val="22"/>
          <w:szCs w:val="24"/>
          <w:u w:val="single"/>
        </w:rPr>
        <w:t xml:space="preserve">About </w:t>
      </w:r>
      <w:r w:rsidR="0064149C">
        <w:rPr>
          <w:rFonts w:ascii="Open Sans" w:eastAsiaTheme="minorHAnsi" w:hAnsi="Open Sans" w:cs="Open Sans"/>
          <w:b/>
          <w:color w:val="auto"/>
          <w:sz w:val="22"/>
          <w:szCs w:val="24"/>
          <w:u w:val="single"/>
        </w:rPr>
        <w:t xml:space="preserve">Artech </w:t>
      </w:r>
    </w:p>
    <w:p w14:paraId="483447EE" w14:textId="77777777" w:rsidR="00375084" w:rsidRPr="00CB64CC" w:rsidRDefault="00375084" w:rsidP="00375084">
      <w:pPr>
        <w:rPr>
          <w:rFonts w:ascii="Open Sans" w:eastAsiaTheme="minorHAnsi" w:hAnsi="Open Sans" w:cs="Open Sans"/>
          <w:b/>
          <w:color w:val="auto"/>
          <w:sz w:val="22"/>
          <w:szCs w:val="24"/>
          <w:u w:val="single"/>
        </w:rPr>
      </w:pPr>
    </w:p>
    <w:p w14:paraId="18B83F91" w14:textId="5D11F04B" w:rsidR="005D7E9A" w:rsidRDefault="0064149C" w:rsidP="00375084">
      <w:pPr>
        <w:rPr>
          <w:rFonts w:ascii="Open Sans" w:eastAsiaTheme="minorHAnsi" w:hAnsi="Open Sans" w:cs="Open Sans"/>
          <w:color w:val="auto"/>
          <w:sz w:val="22"/>
          <w:szCs w:val="24"/>
        </w:rPr>
      </w:pPr>
      <w:r>
        <w:rPr>
          <w:rFonts w:ascii="Open Sans" w:eastAsiaTheme="minorHAnsi" w:hAnsi="Open Sans" w:cs="Open Sans"/>
          <w:color w:val="auto"/>
          <w:sz w:val="22"/>
          <w:szCs w:val="24"/>
        </w:rPr>
        <w:t xml:space="preserve">Artech </w:t>
      </w:r>
      <w:r w:rsidR="005D7E9A" w:rsidRPr="005D7E9A">
        <w:rPr>
          <w:rFonts w:ascii="Open Sans" w:eastAsiaTheme="minorHAnsi" w:hAnsi="Open Sans" w:cs="Open Sans"/>
          <w:color w:val="auto"/>
          <w:sz w:val="22"/>
          <w:szCs w:val="24"/>
        </w:rPr>
        <w:t xml:space="preserve"> Lighting is an international provider of integral LED lighting solutions, focusing on architectural products for new build and retrofit applications. Ergonomics, economic efficiency, and environmental compatibility are key drivers within our product strategies. Our foundation was cast by people in the lighting industry and built on the profound knowledge and understanding of architecturally attractive product design, lighting and its effect on people.</w:t>
      </w:r>
    </w:p>
    <w:p w14:paraId="6F6B69CD" w14:textId="77777777" w:rsidR="005D7E9A" w:rsidRPr="005D7E9A" w:rsidRDefault="005D7E9A" w:rsidP="005D7E9A">
      <w:pPr>
        <w:rPr>
          <w:rFonts w:ascii="Open Sans" w:eastAsiaTheme="minorHAnsi" w:hAnsi="Open Sans" w:cs="Open Sans"/>
          <w:color w:val="auto"/>
          <w:sz w:val="22"/>
          <w:szCs w:val="24"/>
        </w:rPr>
      </w:pPr>
    </w:p>
    <w:p w14:paraId="06C6CC4C" w14:textId="77777777" w:rsidR="002F21B4" w:rsidRPr="00CB64CC" w:rsidRDefault="002F21B4" w:rsidP="005D7E9A">
      <w:pPr>
        <w:rPr>
          <w:rFonts w:ascii="Open Sans" w:hAnsi="Open Sans" w:cs="Open Sans"/>
          <w:b/>
          <w:color w:val="auto"/>
          <w:sz w:val="22"/>
          <w:u w:val="single"/>
        </w:rPr>
      </w:pPr>
    </w:p>
    <w:p w14:paraId="1398259A" w14:textId="77777777" w:rsidR="00D15FB3" w:rsidRDefault="00D15FB3" w:rsidP="005D7E9A">
      <w:pPr>
        <w:rPr>
          <w:rFonts w:ascii="Open Sans" w:hAnsi="Open Sans" w:cs="Open Sans"/>
          <w:b/>
          <w:color w:val="auto"/>
          <w:sz w:val="22"/>
          <w:u w:val="single"/>
        </w:rPr>
      </w:pPr>
      <w:r w:rsidRPr="00CB64CC">
        <w:rPr>
          <w:rFonts w:ascii="Open Sans" w:hAnsi="Open Sans" w:cs="Open Sans"/>
          <w:b/>
          <w:color w:val="auto"/>
          <w:sz w:val="22"/>
          <w:u w:val="single"/>
        </w:rPr>
        <w:t>Candidate Profile</w:t>
      </w:r>
    </w:p>
    <w:p w14:paraId="4EE73BF1" w14:textId="77777777" w:rsidR="00375084" w:rsidRPr="00CB64CC" w:rsidRDefault="00375084" w:rsidP="005D7E9A">
      <w:pPr>
        <w:rPr>
          <w:rFonts w:ascii="Open Sans" w:hAnsi="Open Sans" w:cs="Open Sans"/>
          <w:b/>
          <w:color w:val="auto"/>
          <w:sz w:val="22"/>
          <w:u w:val="single"/>
        </w:rPr>
      </w:pPr>
    </w:p>
    <w:p w14:paraId="17F372D5" w14:textId="77777777" w:rsidR="00472823" w:rsidRPr="00472823" w:rsidRDefault="00D15FB3" w:rsidP="005D7E9A">
      <w:pPr>
        <w:pStyle w:val="BodyText"/>
        <w:spacing w:before="0"/>
        <w:rPr>
          <w:rFonts w:ascii="Open Sans" w:eastAsiaTheme="minorHAnsi" w:hAnsi="Open Sans" w:cs="Open Sans"/>
          <w:color w:val="auto"/>
          <w:sz w:val="22"/>
          <w:szCs w:val="22"/>
        </w:rPr>
      </w:pPr>
      <w:r w:rsidRPr="00CB64CC">
        <w:rPr>
          <w:rFonts w:ascii="Open Sans" w:hAnsi="Open Sans" w:cs="Open Sans"/>
          <w:color w:val="auto"/>
          <w:sz w:val="22"/>
          <w:szCs w:val="22"/>
          <w:lang w:val="en"/>
        </w:rPr>
        <w:t>The job ho</w:t>
      </w:r>
      <w:r w:rsidR="005D7E9A">
        <w:rPr>
          <w:rFonts w:ascii="Open Sans" w:hAnsi="Open Sans" w:cs="Open Sans"/>
          <w:color w:val="auto"/>
          <w:sz w:val="22"/>
          <w:szCs w:val="22"/>
          <w:lang w:val="en"/>
        </w:rPr>
        <w:t xml:space="preserve">lder will be responsible for </w:t>
      </w:r>
      <w:r w:rsidR="00472823">
        <w:rPr>
          <w:rFonts w:ascii="Open Sans" w:hAnsi="Open Sans" w:cs="Open Sans"/>
          <w:color w:val="auto"/>
          <w:sz w:val="22"/>
          <w:szCs w:val="22"/>
          <w:lang w:val="en"/>
        </w:rPr>
        <w:t>both in</w:t>
      </w:r>
      <w:r w:rsidR="0011555D">
        <w:rPr>
          <w:rFonts w:ascii="Open Sans" w:hAnsi="Open Sans" w:cs="Open Sans"/>
          <w:color w:val="auto"/>
          <w:sz w:val="22"/>
          <w:szCs w:val="22"/>
          <w:lang w:val="en"/>
        </w:rPr>
        <w:t>coming and out</w:t>
      </w:r>
      <w:r w:rsidR="00472823">
        <w:rPr>
          <w:rFonts w:ascii="Open Sans" w:hAnsi="Open Sans" w:cs="Open Sans"/>
          <w:color w:val="auto"/>
          <w:sz w:val="22"/>
          <w:szCs w:val="22"/>
          <w:lang w:val="en"/>
        </w:rPr>
        <w:t>bound sales enquiries and possess the ability to identify and grow sales opportunities</w:t>
      </w:r>
      <w:r w:rsidRPr="00CB64CC">
        <w:rPr>
          <w:rFonts w:ascii="Open Sans" w:eastAsiaTheme="minorHAnsi" w:hAnsi="Open Sans" w:cs="Open Sans"/>
          <w:color w:val="auto"/>
          <w:sz w:val="22"/>
          <w:szCs w:val="22"/>
        </w:rPr>
        <w:t>.</w:t>
      </w:r>
      <w:r w:rsidR="0011555D">
        <w:rPr>
          <w:rFonts w:ascii="Open Sans" w:eastAsiaTheme="minorHAnsi" w:hAnsi="Open Sans" w:cs="Open Sans"/>
          <w:color w:val="auto"/>
          <w:sz w:val="22"/>
          <w:szCs w:val="22"/>
        </w:rPr>
        <w:t xml:space="preserve"> In this capacity the individual </w:t>
      </w:r>
      <w:r w:rsidR="00472823">
        <w:rPr>
          <w:rFonts w:ascii="Open Sans" w:eastAsiaTheme="minorHAnsi" w:hAnsi="Open Sans" w:cs="Open Sans"/>
          <w:color w:val="auto"/>
          <w:sz w:val="22"/>
          <w:szCs w:val="22"/>
        </w:rPr>
        <w:t xml:space="preserve">will be expected to work in line with a sales target in order to contribute to the </w:t>
      </w:r>
      <w:r w:rsidR="0011555D">
        <w:rPr>
          <w:rFonts w:ascii="Open Sans" w:eastAsiaTheme="minorHAnsi" w:hAnsi="Open Sans" w:cs="Open Sans"/>
          <w:color w:val="auto"/>
          <w:sz w:val="22"/>
          <w:szCs w:val="22"/>
        </w:rPr>
        <w:t xml:space="preserve">company </w:t>
      </w:r>
      <w:r w:rsidR="00472823">
        <w:rPr>
          <w:rFonts w:ascii="Open Sans" w:eastAsiaTheme="minorHAnsi" w:hAnsi="Open Sans" w:cs="Open Sans"/>
          <w:color w:val="auto"/>
          <w:sz w:val="22"/>
          <w:szCs w:val="22"/>
        </w:rPr>
        <w:t xml:space="preserve">meeting its overall </w:t>
      </w:r>
      <w:proofErr w:type="spellStart"/>
      <w:r w:rsidR="00472823">
        <w:rPr>
          <w:rFonts w:ascii="Open Sans" w:eastAsiaTheme="minorHAnsi" w:hAnsi="Open Sans" w:cs="Open Sans"/>
          <w:color w:val="auto"/>
          <w:sz w:val="22"/>
          <w:szCs w:val="22"/>
        </w:rPr>
        <w:t>organisational</w:t>
      </w:r>
      <w:proofErr w:type="spellEnd"/>
      <w:r w:rsidR="00472823">
        <w:rPr>
          <w:rFonts w:ascii="Open Sans" w:eastAsiaTheme="minorHAnsi" w:hAnsi="Open Sans" w:cs="Open Sans"/>
          <w:color w:val="auto"/>
          <w:sz w:val="22"/>
          <w:szCs w:val="22"/>
        </w:rPr>
        <w:t xml:space="preserve"> objectives.</w:t>
      </w:r>
      <w:r w:rsidR="00472823" w:rsidRPr="00472823">
        <w:rPr>
          <w:rFonts w:ascii="Open Sans" w:hAnsi="Open Sans" w:cs="Open Sans"/>
          <w:color w:val="auto"/>
          <w:sz w:val="22"/>
          <w:szCs w:val="22"/>
          <w:lang w:val="en"/>
        </w:rPr>
        <w:t xml:space="preserve"> An account management approach should be adopted </w:t>
      </w:r>
      <w:r w:rsidR="00472823">
        <w:rPr>
          <w:rFonts w:ascii="Open Sans" w:hAnsi="Open Sans" w:cs="Open Sans"/>
          <w:color w:val="auto"/>
          <w:sz w:val="22"/>
          <w:szCs w:val="22"/>
          <w:lang w:val="en"/>
        </w:rPr>
        <w:t>with exceptional customer service considered in all customer contact. A large part of the role will focus on</w:t>
      </w:r>
      <w:r w:rsidR="0011555D">
        <w:rPr>
          <w:rFonts w:ascii="Open Sans" w:hAnsi="Open Sans" w:cs="Open Sans"/>
          <w:color w:val="auto"/>
          <w:sz w:val="22"/>
          <w:szCs w:val="22"/>
          <w:lang w:val="en"/>
        </w:rPr>
        <w:t xml:space="preserve"> maintaining and</w:t>
      </w:r>
      <w:r w:rsidR="0011555D" w:rsidRPr="0011555D">
        <w:rPr>
          <w:rFonts w:ascii="Open Sans" w:hAnsi="Open Sans" w:cs="Open Sans"/>
          <w:color w:val="auto"/>
          <w:sz w:val="22"/>
          <w:szCs w:val="22"/>
          <w:lang w:val="en"/>
        </w:rPr>
        <w:t xml:space="preserve"> </w:t>
      </w:r>
      <w:r w:rsidR="0011555D">
        <w:rPr>
          <w:rFonts w:ascii="Open Sans" w:hAnsi="Open Sans" w:cs="Open Sans"/>
          <w:color w:val="auto"/>
          <w:sz w:val="22"/>
          <w:szCs w:val="22"/>
          <w:lang w:val="en"/>
        </w:rPr>
        <w:t xml:space="preserve">cultivating </w:t>
      </w:r>
      <w:r w:rsidR="00472823">
        <w:rPr>
          <w:rFonts w:ascii="Open Sans" w:hAnsi="Open Sans" w:cs="Open Sans"/>
          <w:color w:val="auto"/>
          <w:sz w:val="22"/>
          <w:szCs w:val="22"/>
          <w:lang w:val="en"/>
        </w:rPr>
        <w:t xml:space="preserve">significant relationships </w:t>
      </w:r>
      <w:r w:rsidR="0011555D">
        <w:rPr>
          <w:rFonts w:ascii="Open Sans" w:hAnsi="Open Sans" w:cs="Open Sans"/>
          <w:color w:val="auto"/>
          <w:sz w:val="22"/>
          <w:szCs w:val="22"/>
          <w:lang w:val="en"/>
        </w:rPr>
        <w:t xml:space="preserve">with key stakeholders </w:t>
      </w:r>
      <w:r w:rsidR="00472823">
        <w:rPr>
          <w:rFonts w:ascii="Open Sans" w:hAnsi="Open Sans" w:cs="Open Sans"/>
          <w:color w:val="auto"/>
          <w:sz w:val="22"/>
          <w:szCs w:val="22"/>
          <w:lang w:val="en"/>
        </w:rPr>
        <w:t xml:space="preserve">within the industry in order to bring in enquiries and proactively follow these up in order to convert them in to actual sales. </w:t>
      </w:r>
      <w:r w:rsidR="0011555D">
        <w:rPr>
          <w:rFonts w:ascii="Open Sans" w:hAnsi="Open Sans" w:cs="Open Sans"/>
          <w:color w:val="auto"/>
          <w:sz w:val="22"/>
          <w:szCs w:val="22"/>
          <w:lang w:val="en"/>
        </w:rPr>
        <w:t>Effective communication and negotiation skills are essential for this role.</w:t>
      </w:r>
    </w:p>
    <w:p w14:paraId="71890687" w14:textId="77777777" w:rsidR="00D15FB3" w:rsidRPr="00CB64CC" w:rsidRDefault="00D15FB3" w:rsidP="00D15FB3">
      <w:pPr>
        <w:jc w:val="both"/>
        <w:rPr>
          <w:rFonts w:ascii="Open Sans" w:hAnsi="Open Sans" w:cs="Open Sans"/>
          <w:b/>
          <w:color w:val="auto"/>
          <w:sz w:val="22"/>
          <w:u w:val="single"/>
        </w:rPr>
      </w:pPr>
    </w:p>
    <w:p w14:paraId="30CC6F3E" w14:textId="77777777" w:rsidR="00D15FB3" w:rsidRPr="00CB64CC" w:rsidRDefault="00D15FB3" w:rsidP="00D15FB3">
      <w:pPr>
        <w:jc w:val="both"/>
        <w:rPr>
          <w:rFonts w:ascii="Open Sans" w:hAnsi="Open Sans" w:cs="Open Sans"/>
          <w:b/>
          <w:color w:val="auto"/>
          <w:sz w:val="22"/>
          <w:u w:val="single"/>
        </w:rPr>
      </w:pPr>
    </w:p>
    <w:p w14:paraId="2DD45D4A" w14:textId="77777777" w:rsidR="00D15FB3" w:rsidRPr="00CB64CC" w:rsidRDefault="00D15FB3" w:rsidP="00375084">
      <w:pPr>
        <w:jc w:val="both"/>
        <w:rPr>
          <w:rFonts w:ascii="Open Sans" w:hAnsi="Open Sans" w:cs="Open Sans"/>
          <w:b/>
          <w:color w:val="auto"/>
          <w:sz w:val="22"/>
          <w:u w:val="single"/>
        </w:rPr>
      </w:pPr>
      <w:r w:rsidRPr="00CB64CC">
        <w:rPr>
          <w:rFonts w:ascii="Open Sans" w:hAnsi="Open Sans" w:cs="Open Sans"/>
          <w:b/>
          <w:color w:val="auto"/>
          <w:sz w:val="22"/>
          <w:u w:val="single"/>
        </w:rPr>
        <w:t>Purpose of the Role</w:t>
      </w:r>
    </w:p>
    <w:p w14:paraId="470BA976" w14:textId="77777777" w:rsidR="00D15FB3" w:rsidRPr="00CB64CC" w:rsidRDefault="00D15FB3" w:rsidP="00375084">
      <w:pPr>
        <w:jc w:val="both"/>
        <w:rPr>
          <w:rFonts w:ascii="Open Sans" w:hAnsi="Open Sans" w:cs="Open Sans"/>
          <w:b/>
          <w:color w:val="auto"/>
          <w:sz w:val="22"/>
          <w:u w:val="single"/>
        </w:rPr>
      </w:pPr>
    </w:p>
    <w:p w14:paraId="2570FBF2" w14:textId="66C23133" w:rsidR="0011555D" w:rsidRDefault="00D15FB3" w:rsidP="00375084">
      <w:pPr>
        <w:spacing w:line="259" w:lineRule="auto"/>
        <w:rPr>
          <w:rFonts w:ascii="Open Sans" w:eastAsiaTheme="minorHAnsi" w:hAnsi="Open Sans" w:cs="Open Sans"/>
          <w:color w:val="auto"/>
          <w:sz w:val="22"/>
        </w:rPr>
      </w:pPr>
      <w:r w:rsidRPr="00CB64CC">
        <w:rPr>
          <w:rFonts w:ascii="Open Sans" w:eastAsiaTheme="minorHAnsi" w:hAnsi="Open Sans" w:cs="Open Sans"/>
          <w:color w:val="auto"/>
          <w:sz w:val="22"/>
        </w:rPr>
        <w:t xml:space="preserve">You will be responsible for </w:t>
      </w:r>
      <w:r w:rsidR="0011555D">
        <w:rPr>
          <w:rFonts w:ascii="Open Sans" w:eastAsiaTheme="minorHAnsi" w:hAnsi="Open Sans" w:cs="Open Sans"/>
          <w:color w:val="auto"/>
          <w:sz w:val="22"/>
        </w:rPr>
        <w:t xml:space="preserve">business development in a sales capacity working to achieve insight in to upcoming project based lighting enquiries. An </w:t>
      </w:r>
      <w:proofErr w:type="spellStart"/>
      <w:r w:rsidR="003C7CFD">
        <w:rPr>
          <w:rFonts w:ascii="Open Sans" w:eastAsiaTheme="minorHAnsi" w:hAnsi="Open Sans" w:cs="Open Sans"/>
          <w:color w:val="auto"/>
          <w:sz w:val="22"/>
        </w:rPr>
        <w:t>organis</w:t>
      </w:r>
      <w:r w:rsidR="0011555D">
        <w:rPr>
          <w:rFonts w:ascii="Open Sans" w:eastAsiaTheme="minorHAnsi" w:hAnsi="Open Sans" w:cs="Open Sans"/>
          <w:color w:val="auto"/>
          <w:sz w:val="22"/>
        </w:rPr>
        <w:t>ed</w:t>
      </w:r>
      <w:proofErr w:type="spellEnd"/>
      <w:r w:rsidR="0011555D">
        <w:rPr>
          <w:rFonts w:ascii="Open Sans" w:eastAsiaTheme="minorHAnsi" w:hAnsi="Open Sans" w:cs="Open Sans"/>
          <w:color w:val="auto"/>
          <w:sz w:val="22"/>
        </w:rPr>
        <w:t xml:space="preserve"> and driven approach needs to be taken with all enquiries to ensure the conversion </w:t>
      </w:r>
      <w:r w:rsidR="00046BA6">
        <w:rPr>
          <w:rFonts w:ascii="Open Sans" w:eastAsiaTheme="minorHAnsi" w:hAnsi="Open Sans" w:cs="Open Sans"/>
          <w:color w:val="auto"/>
          <w:sz w:val="22"/>
        </w:rPr>
        <w:t>of actual sales</w:t>
      </w:r>
      <w:r w:rsidR="003C7CFD">
        <w:rPr>
          <w:rFonts w:ascii="Open Sans" w:eastAsiaTheme="minorHAnsi" w:hAnsi="Open Sans" w:cs="Open Sans"/>
          <w:color w:val="auto"/>
          <w:sz w:val="22"/>
        </w:rPr>
        <w:t>,</w:t>
      </w:r>
      <w:r w:rsidR="00046BA6">
        <w:rPr>
          <w:rFonts w:ascii="Open Sans" w:eastAsiaTheme="minorHAnsi" w:hAnsi="Open Sans" w:cs="Open Sans"/>
          <w:color w:val="auto"/>
          <w:sz w:val="22"/>
        </w:rPr>
        <w:t xml:space="preserve"> establishing</w:t>
      </w:r>
      <w:r w:rsidR="00DC1DAB">
        <w:rPr>
          <w:rFonts w:ascii="Open Sans" w:eastAsiaTheme="minorHAnsi" w:hAnsi="Open Sans" w:cs="Open Sans"/>
          <w:color w:val="auto"/>
          <w:sz w:val="22"/>
        </w:rPr>
        <w:t xml:space="preserve"> </w:t>
      </w:r>
      <w:r w:rsidR="0064149C">
        <w:rPr>
          <w:rFonts w:ascii="Open Sans" w:eastAsiaTheme="minorHAnsi" w:hAnsi="Open Sans" w:cs="Open Sans"/>
          <w:color w:val="auto"/>
          <w:sz w:val="22"/>
        </w:rPr>
        <w:t xml:space="preserve">Artech </w:t>
      </w:r>
      <w:r w:rsidR="00046BA6">
        <w:rPr>
          <w:rFonts w:ascii="Open Sans" w:eastAsiaTheme="minorHAnsi" w:hAnsi="Open Sans" w:cs="Open Sans"/>
          <w:color w:val="auto"/>
          <w:sz w:val="22"/>
        </w:rPr>
        <w:t xml:space="preserve"> </w:t>
      </w:r>
      <w:r w:rsidR="00DC1DAB">
        <w:rPr>
          <w:rFonts w:ascii="Open Sans" w:eastAsiaTheme="minorHAnsi" w:hAnsi="Open Sans" w:cs="Open Sans"/>
          <w:color w:val="auto"/>
          <w:sz w:val="22"/>
        </w:rPr>
        <w:t xml:space="preserve">as a leader within the lighting market. </w:t>
      </w:r>
    </w:p>
    <w:p w14:paraId="7A7E31DA" w14:textId="77777777" w:rsidR="00375084" w:rsidRDefault="00375084" w:rsidP="00375084">
      <w:pPr>
        <w:spacing w:line="259" w:lineRule="auto"/>
        <w:rPr>
          <w:rFonts w:ascii="Open Sans" w:eastAsiaTheme="minorHAnsi" w:hAnsi="Open Sans" w:cs="Open Sans"/>
          <w:color w:val="auto"/>
          <w:sz w:val="22"/>
        </w:rPr>
      </w:pPr>
    </w:p>
    <w:p w14:paraId="564B6836" w14:textId="77777777" w:rsidR="00156A81" w:rsidRDefault="00DC1DAB" w:rsidP="00D15FB3">
      <w:pPr>
        <w:spacing w:after="160" w:line="259" w:lineRule="auto"/>
        <w:rPr>
          <w:rFonts w:ascii="Open Sans" w:eastAsiaTheme="minorHAnsi" w:hAnsi="Open Sans" w:cs="Open Sans"/>
          <w:color w:val="auto"/>
          <w:sz w:val="22"/>
        </w:rPr>
      </w:pPr>
      <w:r>
        <w:rPr>
          <w:rFonts w:ascii="Open Sans" w:eastAsiaTheme="minorHAnsi" w:hAnsi="Open Sans" w:cs="Open Sans"/>
          <w:color w:val="auto"/>
          <w:sz w:val="22"/>
        </w:rPr>
        <w:t xml:space="preserve">The execution of advanced negotiation and </w:t>
      </w:r>
      <w:r w:rsidR="003C7CFD">
        <w:rPr>
          <w:rFonts w:ascii="Open Sans" w:eastAsiaTheme="minorHAnsi" w:hAnsi="Open Sans" w:cs="Open Sans"/>
          <w:color w:val="auto"/>
          <w:sz w:val="22"/>
        </w:rPr>
        <w:t>communication skills will allow</w:t>
      </w:r>
      <w:r>
        <w:rPr>
          <w:rFonts w:ascii="Open Sans" w:eastAsiaTheme="minorHAnsi" w:hAnsi="Open Sans" w:cs="Open Sans"/>
          <w:color w:val="auto"/>
          <w:sz w:val="22"/>
        </w:rPr>
        <w:t xml:space="preserve"> detai</w:t>
      </w:r>
      <w:r w:rsidR="00156A81">
        <w:rPr>
          <w:rFonts w:ascii="Open Sans" w:eastAsiaTheme="minorHAnsi" w:hAnsi="Open Sans" w:cs="Open Sans"/>
          <w:color w:val="auto"/>
          <w:sz w:val="22"/>
        </w:rPr>
        <w:t xml:space="preserve">led information to be collated, </w:t>
      </w:r>
      <w:r>
        <w:rPr>
          <w:rFonts w:ascii="Open Sans" w:eastAsiaTheme="minorHAnsi" w:hAnsi="Open Sans" w:cs="Open Sans"/>
          <w:color w:val="auto"/>
          <w:sz w:val="22"/>
        </w:rPr>
        <w:t xml:space="preserve">obtaining a full understanding of the </w:t>
      </w:r>
      <w:proofErr w:type="gramStart"/>
      <w:r>
        <w:rPr>
          <w:rFonts w:ascii="Open Sans" w:eastAsiaTheme="minorHAnsi" w:hAnsi="Open Sans" w:cs="Open Sans"/>
          <w:color w:val="auto"/>
          <w:sz w:val="22"/>
        </w:rPr>
        <w:t>clients</w:t>
      </w:r>
      <w:proofErr w:type="gramEnd"/>
      <w:r>
        <w:rPr>
          <w:rFonts w:ascii="Open Sans" w:eastAsiaTheme="minorHAnsi" w:hAnsi="Open Sans" w:cs="Open Sans"/>
          <w:color w:val="auto"/>
          <w:sz w:val="22"/>
        </w:rPr>
        <w:t xml:space="preserve"> design and concept</w:t>
      </w:r>
      <w:r w:rsidR="00156A81">
        <w:rPr>
          <w:rFonts w:ascii="Open Sans" w:eastAsiaTheme="minorHAnsi" w:hAnsi="Open Sans" w:cs="Open Sans"/>
          <w:color w:val="auto"/>
          <w:sz w:val="22"/>
        </w:rPr>
        <w:t>,</w:t>
      </w:r>
      <w:r>
        <w:rPr>
          <w:rFonts w:ascii="Open Sans" w:eastAsiaTheme="minorHAnsi" w:hAnsi="Open Sans" w:cs="Open Sans"/>
          <w:color w:val="auto"/>
          <w:sz w:val="22"/>
        </w:rPr>
        <w:t xml:space="preserve"> </w:t>
      </w:r>
      <w:r w:rsidR="003C7CFD">
        <w:rPr>
          <w:rFonts w:ascii="Open Sans" w:eastAsiaTheme="minorHAnsi" w:hAnsi="Open Sans" w:cs="Open Sans"/>
          <w:color w:val="auto"/>
          <w:sz w:val="22"/>
        </w:rPr>
        <w:t>enabling</w:t>
      </w:r>
      <w:r w:rsidR="00156A81">
        <w:rPr>
          <w:rFonts w:ascii="Open Sans" w:eastAsiaTheme="minorHAnsi" w:hAnsi="Open Sans" w:cs="Open Sans"/>
          <w:color w:val="auto"/>
          <w:sz w:val="22"/>
        </w:rPr>
        <w:t xml:space="preserve"> innovative </w:t>
      </w:r>
      <w:r w:rsidR="003C7CFD">
        <w:rPr>
          <w:rFonts w:ascii="Open Sans" w:eastAsiaTheme="minorHAnsi" w:hAnsi="Open Sans" w:cs="Open Sans"/>
          <w:color w:val="auto"/>
          <w:sz w:val="22"/>
        </w:rPr>
        <w:t xml:space="preserve">and compelling </w:t>
      </w:r>
      <w:r w:rsidR="00156A81">
        <w:rPr>
          <w:rFonts w:ascii="Open Sans" w:eastAsiaTheme="minorHAnsi" w:hAnsi="Open Sans" w:cs="Open Sans"/>
          <w:color w:val="auto"/>
          <w:sz w:val="22"/>
        </w:rPr>
        <w:t xml:space="preserve">solutions to be put forward for consideration. </w:t>
      </w:r>
    </w:p>
    <w:p w14:paraId="25E9CEBD" w14:textId="77777777" w:rsidR="00156A81" w:rsidRDefault="00156A81" w:rsidP="00D15FB3">
      <w:pPr>
        <w:spacing w:after="160" w:line="259" w:lineRule="auto"/>
        <w:rPr>
          <w:rFonts w:ascii="Open Sans" w:eastAsiaTheme="minorHAnsi" w:hAnsi="Open Sans" w:cs="Open Sans"/>
          <w:color w:val="auto"/>
          <w:sz w:val="22"/>
        </w:rPr>
      </w:pPr>
      <w:r>
        <w:rPr>
          <w:rFonts w:ascii="Open Sans" w:eastAsiaTheme="minorHAnsi" w:hAnsi="Open Sans" w:cs="Open Sans"/>
          <w:color w:val="auto"/>
          <w:sz w:val="22"/>
        </w:rPr>
        <w:lastRenderedPageBreak/>
        <w:t>It will be the Account Managers role to ensure these opportunities are followed up with key decision makers with an influential stance to ensure that the end converted sale is commercially beneficial to the business.</w:t>
      </w:r>
    </w:p>
    <w:p w14:paraId="15ACEA73" w14:textId="185921A6" w:rsidR="00D15FB3" w:rsidRPr="003C7CFD" w:rsidRDefault="003C7CFD" w:rsidP="003C7CFD">
      <w:pPr>
        <w:spacing w:after="160" w:line="259" w:lineRule="auto"/>
        <w:rPr>
          <w:rFonts w:eastAsiaTheme="minorHAnsi"/>
          <w:color w:val="auto"/>
        </w:rPr>
      </w:pPr>
      <w:r w:rsidRPr="003C7CFD">
        <w:rPr>
          <w:rFonts w:ascii="Open Sans" w:eastAsiaTheme="minorHAnsi" w:hAnsi="Open Sans" w:cs="Open Sans"/>
          <w:color w:val="auto"/>
          <w:sz w:val="22"/>
        </w:rPr>
        <w:t xml:space="preserve">Effective account management will also include the delivery of exceptional customer service whilst being an ambassador for </w:t>
      </w:r>
      <w:r w:rsidR="0064149C">
        <w:rPr>
          <w:rFonts w:ascii="Open Sans" w:eastAsiaTheme="minorHAnsi" w:hAnsi="Open Sans" w:cs="Open Sans"/>
          <w:color w:val="auto"/>
          <w:sz w:val="22"/>
        </w:rPr>
        <w:t xml:space="preserve">Artech </w:t>
      </w:r>
      <w:r w:rsidRPr="003C7CFD">
        <w:rPr>
          <w:rFonts w:ascii="Open Sans" w:eastAsiaTheme="minorHAnsi" w:hAnsi="Open Sans" w:cs="Open Sans"/>
          <w:color w:val="auto"/>
          <w:sz w:val="22"/>
        </w:rPr>
        <w:t xml:space="preserve"> Lighting services and brand.</w:t>
      </w:r>
      <w:r>
        <w:rPr>
          <w:rFonts w:ascii="Open Sans" w:eastAsiaTheme="minorHAnsi" w:hAnsi="Open Sans" w:cs="Open Sans"/>
          <w:color w:val="auto"/>
          <w:sz w:val="22"/>
        </w:rPr>
        <w:t xml:space="preserve"> </w:t>
      </w:r>
      <w:r w:rsidRPr="003C7CFD">
        <w:rPr>
          <w:rFonts w:ascii="Open Sans" w:eastAsiaTheme="minorHAnsi" w:hAnsi="Open Sans" w:cs="Open Sans"/>
          <w:color w:val="auto"/>
          <w:sz w:val="22"/>
        </w:rPr>
        <w:t>consulting with key clients to manage expectations and advise clients in order to deliver exceptional services.</w:t>
      </w:r>
    </w:p>
    <w:p w14:paraId="25AB03B0" w14:textId="77777777" w:rsidR="00D15FB3" w:rsidRPr="00CB64CC" w:rsidRDefault="00D15FB3" w:rsidP="00D15FB3">
      <w:pPr>
        <w:jc w:val="both"/>
        <w:rPr>
          <w:rFonts w:ascii="Open Sans" w:hAnsi="Open Sans" w:cs="Open Sans"/>
          <w:b/>
          <w:color w:val="auto"/>
          <w:sz w:val="22"/>
          <w:u w:val="single"/>
        </w:rPr>
      </w:pPr>
    </w:p>
    <w:p w14:paraId="2CB93C79" w14:textId="77777777" w:rsidR="00D15FB3" w:rsidRDefault="00D15FB3" w:rsidP="00375084">
      <w:pPr>
        <w:jc w:val="both"/>
        <w:rPr>
          <w:rFonts w:ascii="Open Sans" w:hAnsi="Open Sans" w:cs="Open Sans"/>
          <w:b/>
          <w:color w:val="auto"/>
          <w:sz w:val="22"/>
          <w:u w:val="single"/>
        </w:rPr>
      </w:pPr>
      <w:r w:rsidRPr="00CB64CC">
        <w:rPr>
          <w:rFonts w:ascii="Open Sans" w:hAnsi="Open Sans" w:cs="Open Sans"/>
          <w:b/>
          <w:color w:val="auto"/>
          <w:sz w:val="22"/>
          <w:u w:val="single"/>
        </w:rPr>
        <w:t>Key Responsibilities</w:t>
      </w:r>
    </w:p>
    <w:p w14:paraId="5951B703" w14:textId="77777777" w:rsidR="00375084" w:rsidRPr="00CB64CC" w:rsidRDefault="00375084" w:rsidP="00375084">
      <w:pPr>
        <w:jc w:val="both"/>
        <w:rPr>
          <w:rFonts w:ascii="Open Sans" w:hAnsi="Open Sans" w:cs="Open Sans"/>
          <w:b/>
          <w:color w:val="auto"/>
          <w:sz w:val="22"/>
          <w:u w:val="single"/>
        </w:rPr>
      </w:pPr>
    </w:p>
    <w:p w14:paraId="2EE6CBC0" w14:textId="77777777" w:rsidR="00973DDF" w:rsidRPr="00973DDF" w:rsidRDefault="003C7CFD" w:rsidP="00375084">
      <w:pPr>
        <w:numPr>
          <w:ilvl w:val="0"/>
          <w:numId w:val="2"/>
        </w:numPr>
        <w:shd w:val="clear" w:color="auto" w:fill="FFFFFF"/>
        <w:tabs>
          <w:tab w:val="clear" w:pos="720"/>
          <w:tab w:val="num" w:pos="5760"/>
        </w:tabs>
        <w:spacing w:after="240"/>
        <w:ind w:left="360"/>
        <w:rPr>
          <w:rFonts w:ascii="Open Sans" w:hAnsi="Open Sans" w:cs="Open Sans"/>
          <w:color w:val="auto"/>
          <w:sz w:val="22"/>
        </w:rPr>
      </w:pPr>
      <w:r>
        <w:rPr>
          <w:rFonts w:ascii="Open Sans" w:hAnsi="Open Sans" w:cs="Open Sans"/>
          <w:color w:val="auto"/>
          <w:sz w:val="22"/>
        </w:rPr>
        <w:t xml:space="preserve">Identifies new opportunities within the market place with an entrepreneurial attitude and vision. </w:t>
      </w:r>
      <w:r w:rsidR="00973DDF" w:rsidRPr="00973DDF">
        <w:rPr>
          <w:rFonts w:ascii="Century Gothic" w:eastAsiaTheme="minorHAnsi" w:hAnsi="Century Gothic" w:cs="Century Gothic"/>
          <w:color w:val="404040"/>
          <w:szCs w:val="20"/>
        </w:rPr>
        <w:t xml:space="preserve"> </w:t>
      </w:r>
    </w:p>
    <w:p w14:paraId="67236089" w14:textId="77777777" w:rsidR="00973DDF" w:rsidRPr="00973DDF" w:rsidRDefault="00973DDF" w:rsidP="00973DDF">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sidRPr="00973DDF">
        <w:rPr>
          <w:rFonts w:ascii="Open Sans" w:hAnsi="Open Sans" w:cs="Open Sans"/>
          <w:color w:val="auto"/>
          <w:sz w:val="22"/>
        </w:rPr>
        <w:t>Identifies and evaluates new markets and partnership opportunities through direct prospecting, networking, attendance and participation with various industry and professional groups and networking associations</w:t>
      </w:r>
    </w:p>
    <w:p w14:paraId="533B552A" w14:textId="19F4AC8D" w:rsidR="00CB64CC" w:rsidRPr="00CB64CC" w:rsidRDefault="003C7CFD" w:rsidP="00375084">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 xml:space="preserve">Is an ambassador for </w:t>
      </w:r>
      <w:proofErr w:type="gramStart"/>
      <w:r w:rsidR="0064149C">
        <w:rPr>
          <w:rFonts w:ascii="Open Sans" w:hAnsi="Open Sans" w:cs="Open Sans"/>
          <w:color w:val="auto"/>
          <w:sz w:val="22"/>
        </w:rPr>
        <w:t xml:space="preserve">Artech </w:t>
      </w:r>
      <w:r>
        <w:rPr>
          <w:rFonts w:ascii="Open Sans" w:hAnsi="Open Sans" w:cs="Open Sans"/>
          <w:color w:val="auto"/>
          <w:sz w:val="22"/>
        </w:rPr>
        <w:t xml:space="preserve"> Lighting</w:t>
      </w:r>
      <w:proofErr w:type="gramEnd"/>
      <w:r>
        <w:rPr>
          <w:rFonts w:ascii="Open Sans" w:hAnsi="Open Sans" w:cs="Open Sans"/>
          <w:color w:val="auto"/>
          <w:sz w:val="22"/>
        </w:rPr>
        <w:t xml:space="preserve">, delivering compelling introductions, presentations and calls to key decision makers within the industry to allow </w:t>
      </w:r>
      <w:r w:rsidR="004B352F">
        <w:rPr>
          <w:rFonts w:ascii="Open Sans" w:hAnsi="Open Sans" w:cs="Open Sans"/>
          <w:color w:val="auto"/>
          <w:sz w:val="22"/>
        </w:rPr>
        <w:t>the development and</w:t>
      </w:r>
      <w:r>
        <w:rPr>
          <w:rFonts w:ascii="Open Sans" w:hAnsi="Open Sans" w:cs="Open Sans"/>
          <w:color w:val="auto"/>
          <w:sz w:val="22"/>
        </w:rPr>
        <w:t xml:space="preserve"> insight in to upcoming projects</w:t>
      </w:r>
      <w:r w:rsidR="004B352F">
        <w:rPr>
          <w:rFonts w:ascii="Open Sans" w:hAnsi="Open Sans" w:cs="Open Sans"/>
          <w:color w:val="auto"/>
          <w:sz w:val="22"/>
        </w:rPr>
        <w:t xml:space="preserve"> and opportunities</w:t>
      </w:r>
      <w:r>
        <w:rPr>
          <w:rFonts w:ascii="Open Sans" w:hAnsi="Open Sans" w:cs="Open Sans"/>
          <w:color w:val="auto"/>
          <w:sz w:val="22"/>
        </w:rPr>
        <w:t>.</w:t>
      </w:r>
    </w:p>
    <w:p w14:paraId="263F0D97" w14:textId="77777777" w:rsidR="004B352F" w:rsidRDefault="003C7CFD" w:rsidP="004B0FCB">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sidRPr="004B352F">
        <w:rPr>
          <w:rFonts w:ascii="Open Sans" w:hAnsi="Open Sans" w:cs="Open Sans"/>
          <w:color w:val="auto"/>
          <w:sz w:val="22"/>
        </w:rPr>
        <w:t xml:space="preserve">Works to own initiative </w:t>
      </w:r>
      <w:r w:rsidR="004B352F" w:rsidRPr="004B352F">
        <w:rPr>
          <w:rFonts w:ascii="Open Sans" w:hAnsi="Open Sans" w:cs="Open Sans"/>
          <w:color w:val="auto"/>
          <w:sz w:val="22"/>
        </w:rPr>
        <w:t xml:space="preserve">ensuring that </w:t>
      </w:r>
      <w:r w:rsidR="004B352F">
        <w:rPr>
          <w:rFonts w:ascii="Open Sans" w:hAnsi="Open Sans" w:cs="Open Sans"/>
          <w:color w:val="auto"/>
          <w:sz w:val="22"/>
        </w:rPr>
        <w:t>a productive angle is always adopted.</w:t>
      </w:r>
    </w:p>
    <w:p w14:paraId="5BF931D2" w14:textId="77777777" w:rsidR="00CB64CC" w:rsidRPr="004B352F" w:rsidRDefault="004B352F" w:rsidP="004B0FCB">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Has the ability and experience to thrive when working under pressure in order to achieve and exceed set sales targets and KPI’s.</w:t>
      </w:r>
    </w:p>
    <w:p w14:paraId="01F92893" w14:textId="77777777" w:rsidR="004B352F" w:rsidRDefault="004B352F" w:rsidP="00A81D1F">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Can effectively negotiate and influence in order to evolve opportunities to sales orders.</w:t>
      </w:r>
    </w:p>
    <w:p w14:paraId="4E96365D" w14:textId="77777777" w:rsidR="00CB64CC" w:rsidRPr="00CB64CC" w:rsidRDefault="004B352F" w:rsidP="00844294">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 xml:space="preserve">Can work in an </w:t>
      </w:r>
      <w:proofErr w:type="spellStart"/>
      <w:r>
        <w:rPr>
          <w:rFonts w:ascii="Open Sans" w:hAnsi="Open Sans" w:cs="Open Sans"/>
          <w:color w:val="auto"/>
          <w:sz w:val="22"/>
        </w:rPr>
        <w:t>organised</w:t>
      </w:r>
      <w:proofErr w:type="spellEnd"/>
      <w:r>
        <w:rPr>
          <w:rFonts w:ascii="Open Sans" w:hAnsi="Open Sans" w:cs="Open Sans"/>
          <w:color w:val="auto"/>
          <w:sz w:val="22"/>
        </w:rPr>
        <w:t xml:space="preserve"> manner in order to deliver accurate forecasting and reporting.</w:t>
      </w:r>
    </w:p>
    <w:p w14:paraId="73B07902" w14:textId="77777777" w:rsidR="00CB64CC" w:rsidRPr="00CB64CC" w:rsidRDefault="00D15FB3" w:rsidP="00844294">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sidRPr="00CB64CC">
        <w:rPr>
          <w:rFonts w:ascii="Open Sans" w:hAnsi="Open Sans" w:cs="Open Sans"/>
          <w:color w:val="auto"/>
          <w:sz w:val="22"/>
        </w:rPr>
        <w:t xml:space="preserve">Should consider the needs of the client </w:t>
      </w:r>
      <w:r w:rsidR="004B352F">
        <w:rPr>
          <w:rFonts w:ascii="Open Sans" w:hAnsi="Open Sans" w:cs="Open Sans"/>
          <w:color w:val="auto"/>
          <w:sz w:val="22"/>
        </w:rPr>
        <w:t>and be able to put forwar</w:t>
      </w:r>
      <w:r w:rsidR="003F6E81">
        <w:rPr>
          <w:rFonts w:ascii="Open Sans" w:hAnsi="Open Sans" w:cs="Open Sans"/>
          <w:color w:val="auto"/>
          <w:sz w:val="22"/>
        </w:rPr>
        <w:t>d and promote the cost effectiveness</w:t>
      </w:r>
      <w:r w:rsidR="004B352F">
        <w:rPr>
          <w:rFonts w:ascii="Open Sans" w:hAnsi="Open Sans" w:cs="Open Sans"/>
          <w:color w:val="auto"/>
          <w:sz w:val="22"/>
        </w:rPr>
        <w:t xml:space="preserve"> and </w:t>
      </w:r>
      <w:r w:rsidR="003F6E81">
        <w:rPr>
          <w:rFonts w:ascii="Open Sans" w:hAnsi="Open Sans" w:cs="Open Sans"/>
          <w:color w:val="auto"/>
          <w:sz w:val="22"/>
        </w:rPr>
        <w:t>energy-efficiency</w:t>
      </w:r>
      <w:r w:rsidRPr="00CB64CC">
        <w:rPr>
          <w:rFonts w:ascii="Open Sans" w:hAnsi="Open Sans" w:cs="Open Sans"/>
          <w:color w:val="auto"/>
          <w:sz w:val="22"/>
        </w:rPr>
        <w:t xml:space="preserve"> of </w:t>
      </w:r>
      <w:r w:rsidR="004B352F">
        <w:rPr>
          <w:rFonts w:ascii="Open Sans" w:hAnsi="Open Sans" w:cs="Open Sans"/>
          <w:color w:val="auto"/>
          <w:sz w:val="22"/>
        </w:rPr>
        <w:t>solutions</w:t>
      </w:r>
      <w:r w:rsidRPr="00CB64CC">
        <w:rPr>
          <w:rFonts w:ascii="Open Sans" w:hAnsi="Open Sans" w:cs="Open Sans"/>
          <w:color w:val="auto"/>
          <w:sz w:val="22"/>
        </w:rPr>
        <w:t xml:space="preserve">. </w:t>
      </w:r>
    </w:p>
    <w:p w14:paraId="541F2FCC" w14:textId="77777777" w:rsidR="00D15FB3" w:rsidRDefault="00973DDF" w:rsidP="00844294">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T</w:t>
      </w:r>
      <w:r w:rsidR="004B352F">
        <w:rPr>
          <w:rFonts w:ascii="Open Sans" w:hAnsi="Open Sans" w:cs="Open Sans"/>
          <w:color w:val="auto"/>
          <w:sz w:val="22"/>
        </w:rPr>
        <w:t>ake</w:t>
      </w:r>
      <w:r>
        <w:rPr>
          <w:rFonts w:ascii="Open Sans" w:hAnsi="Open Sans" w:cs="Open Sans"/>
          <w:color w:val="auto"/>
          <w:sz w:val="22"/>
        </w:rPr>
        <w:t>s</w:t>
      </w:r>
      <w:r w:rsidR="004B352F">
        <w:rPr>
          <w:rFonts w:ascii="Open Sans" w:hAnsi="Open Sans" w:cs="Open Sans"/>
          <w:color w:val="auto"/>
          <w:sz w:val="22"/>
        </w:rPr>
        <w:t xml:space="preserve"> charge of own learning and development in order to obtain a technical understanding of lighting to allow relevant conversations to take place with key decision makers</w:t>
      </w:r>
      <w:r w:rsidR="00D15FB3" w:rsidRPr="00CB64CC">
        <w:rPr>
          <w:rFonts w:ascii="Open Sans" w:hAnsi="Open Sans" w:cs="Open Sans"/>
          <w:color w:val="auto"/>
          <w:sz w:val="22"/>
        </w:rPr>
        <w:t>.</w:t>
      </w:r>
    </w:p>
    <w:p w14:paraId="4B797881" w14:textId="77777777" w:rsidR="00973DDF" w:rsidRPr="00973DDF" w:rsidRDefault="00973DDF" w:rsidP="00A81D1F">
      <w:pPr>
        <w:numPr>
          <w:ilvl w:val="0"/>
          <w:numId w:val="2"/>
        </w:numPr>
        <w:shd w:val="clear" w:color="auto" w:fill="FFFFFF"/>
        <w:tabs>
          <w:tab w:val="clear" w:pos="720"/>
          <w:tab w:val="num" w:pos="5760"/>
        </w:tabs>
        <w:spacing w:before="100" w:beforeAutospacing="1" w:after="240"/>
        <w:ind w:left="360"/>
        <w:rPr>
          <w:rFonts w:ascii="Open Sans" w:hAnsi="Open Sans" w:cs="Open Sans"/>
          <w:color w:val="auto"/>
          <w:sz w:val="22"/>
        </w:rPr>
      </w:pPr>
      <w:r>
        <w:rPr>
          <w:rFonts w:ascii="Open Sans" w:hAnsi="Open Sans" w:cs="Open Sans"/>
          <w:color w:val="auto"/>
          <w:sz w:val="22"/>
        </w:rPr>
        <w:t>Maintains and builds beneficial business relationships and has the ability to manage a large ac</w:t>
      </w:r>
      <w:r w:rsidR="003F6E81">
        <w:rPr>
          <w:rFonts w:ascii="Open Sans" w:hAnsi="Open Sans" w:cs="Open Sans"/>
          <w:color w:val="auto"/>
          <w:sz w:val="22"/>
        </w:rPr>
        <w:t>count base, with regular interaction</w:t>
      </w:r>
      <w:r>
        <w:rPr>
          <w:rFonts w:ascii="Open Sans" w:hAnsi="Open Sans" w:cs="Open Sans"/>
          <w:color w:val="auto"/>
          <w:sz w:val="22"/>
        </w:rPr>
        <w:t xml:space="preserve"> with key contacts for optimum awareness of potential opportunities. </w:t>
      </w:r>
    </w:p>
    <w:p w14:paraId="0E10CD13" w14:textId="77777777" w:rsidR="00D15FB3" w:rsidRPr="00CB64CC" w:rsidRDefault="00D15FB3" w:rsidP="00D15FB3">
      <w:pPr>
        <w:shd w:val="clear" w:color="auto" w:fill="FFFFFF"/>
        <w:ind w:left="360"/>
        <w:rPr>
          <w:rFonts w:ascii="Open Sans" w:hAnsi="Open Sans" w:cs="Open Sans"/>
          <w:color w:val="auto"/>
          <w:sz w:val="22"/>
        </w:rPr>
      </w:pPr>
    </w:p>
    <w:p w14:paraId="35980E12" w14:textId="77777777" w:rsidR="00D15FB3" w:rsidRPr="00CB64CC" w:rsidRDefault="00D15FB3" w:rsidP="00D15FB3">
      <w:pPr>
        <w:shd w:val="clear" w:color="auto" w:fill="FFFFFF"/>
        <w:ind w:left="360"/>
        <w:rPr>
          <w:rFonts w:ascii="Open Sans" w:hAnsi="Open Sans" w:cs="Open Sans"/>
          <w:color w:val="auto"/>
          <w:sz w:val="22"/>
          <w:u w:val="single"/>
        </w:rPr>
      </w:pPr>
    </w:p>
    <w:p w14:paraId="190D523B" w14:textId="77777777" w:rsidR="0064149C" w:rsidRDefault="0064149C" w:rsidP="00D15FB3">
      <w:pPr>
        <w:jc w:val="both"/>
        <w:rPr>
          <w:rFonts w:ascii="Open Sans" w:hAnsi="Open Sans" w:cs="Open Sans"/>
          <w:b/>
          <w:color w:val="auto"/>
          <w:sz w:val="22"/>
          <w:u w:val="single"/>
        </w:rPr>
      </w:pPr>
    </w:p>
    <w:p w14:paraId="580D4BCF" w14:textId="77777777" w:rsidR="0064149C" w:rsidRDefault="0064149C" w:rsidP="00D15FB3">
      <w:pPr>
        <w:jc w:val="both"/>
        <w:rPr>
          <w:rFonts w:ascii="Open Sans" w:hAnsi="Open Sans" w:cs="Open Sans"/>
          <w:b/>
          <w:color w:val="auto"/>
          <w:sz w:val="22"/>
          <w:u w:val="single"/>
        </w:rPr>
      </w:pPr>
    </w:p>
    <w:p w14:paraId="670F1E79" w14:textId="77777777" w:rsidR="0064149C" w:rsidRDefault="0064149C" w:rsidP="00D15FB3">
      <w:pPr>
        <w:jc w:val="both"/>
        <w:rPr>
          <w:rFonts w:ascii="Open Sans" w:hAnsi="Open Sans" w:cs="Open Sans"/>
          <w:b/>
          <w:color w:val="auto"/>
          <w:sz w:val="22"/>
          <w:u w:val="single"/>
        </w:rPr>
      </w:pPr>
    </w:p>
    <w:p w14:paraId="25609CE9" w14:textId="11222C6D" w:rsidR="00D15FB3" w:rsidRDefault="00D15FB3" w:rsidP="00D15FB3">
      <w:pPr>
        <w:jc w:val="both"/>
        <w:rPr>
          <w:rFonts w:ascii="Open Sans" w:hAnsi="Open Sans" w:cs="Open Sans"/>
          <w:b/>
          <w:color w:val="auto"/>
          <w:sz w:val="22"/>
          <w:u w:val="single"/>
        </w:rPr>
      </w:pPr>
      <w:r w:rsidRPr="00CB64CC">
        <w:rPr>
          <w:rFonts w:ascii="Open Sans" w:hAnsi="Open Sans" w:cs="Open Sans"/>
          <w:b/>
          <w:color w:val="auto"/>
          <w:sz w:val="22"/>
          <w:u w:val="single"/>
        </w:rPr>
        <w:lastRenderedPageBreak/>
        <w:t xml:space="preserve">Essential Skills </w:t>
      </w:r>
    </w:p>
    <w:p w14:paraId="06705E5B" w14:textId="77777777" w:rsidR="00375084" w:rsidRPr="00CB64CC" w:rsidRDefault="00375084" w:rsidP="00D15FB3">
      <w:pPr>
        <w:jc w:val="both"/>
        <w:rPr>
          <w:rFonts w:ascii="Open Sans" w:hAnsi="Open Sans" w:cs="Open Sans"/>
          <w:b/>
          <w:color w:val="auto"/>
          <w:sz w:val="22"/>
          <w:u w:val="single"/>
        </w:rPr>
      </w:pPr>
    </w:p>
    <w:p w14:paraId="1FE07605" w14:textId="77777777" w:rsidR="00485117" w:rsidRDefault="00973DDF" w:rsidP="00485117">
      <w:pPr>
        <w:pStyle w:val="Pa2"/>
        <w:numPr>
          <w:ilvl w:val="0"/>
          <w:numId w:val="3"/>
        </w:numPr>
        <w:ind w:left="360"/>
        <w:jc w:val="both"/>
        <w:rPr>
          <w:rFonts w:ascii="Open Sans" w:hAnsi="Open Sans" w:cs="Open Sans"/>
          <w:sz w:val="22"/>
          <w:szCs w:val="22"/>
          <w:lang w:val="en-GB"/>
        </w:rPr>
      </w:pPr>
      <w:r>
        <w:rPr>
          <w:rFonts w:ascii="Open Sans" w:hAnsi="Open Sans" w:cs="Open Sans"/>
          <w:sz w:val="22"/>
          <w:szCs w:val="22"/>
          <w:lang w:val="en-GB"/>
        </w:rPr>
        <w:t>Previous successful experience in a sales and business development role supported with a portfolio of large projects and order values that have confirmed to be secured / won.</w:t>
      </w:r>
    </w:p>
    <w:p w14:paraId="011C50B2" w14:textId="77777777" w:rsidR="00485117" w:rsidRPr="00485117" w:rsidRDefault="00485117" w:rsidP="00485117">
      <w:pPr>
        <w:pStyle w:val="Default"/>
        <w:rPr>
          <w:rFonts w:ascii="Open Sans" w:hAnsi="Open Sans" w:cs="Open Sans"/>
          <w:color w:val="auto"/>
          <w:sz w:val="22"/>
          <w:szCs w:val="22"/>
          <w:lang w:val="en-GB"/>
        </w:rPr>
      </w:pPr>
    </w:p>
    <w:p w14:paraId="36507CF4" w14:textId="77777777" w:rsidR="00485117" w:rsidRPr="00485117" w:rsidRDefault="00485117" w:rsidP="00485117">
      <w:pPr>
        <w:pStyle w:val="Pa2"/>
        <w:numPr>
          <w:ilvl w:val="0"/>
          <w:numId w:val="3"/>
        </w:numPr>
        <w:ind w:left="360"/>
        <w:jc w:val="both"/>
        <w:rPr>
          <w:rFonts w:ascii="Open Sans" w:hAnsi="Open Sans" w:cs="Open Sans"/>
          <w:sz w:val="22"/>
          <w:szCs w:val="22"/>
          <w:lang w:val="en-GB"/>
        </w:rPr>
      </w:pPr>
      <w:r w:rsidRPr="00485117">
        <w:rPr>
          <w:rFonts w:ascii="Open Sans" w:hAnsi="Open Sans" w:cs="Open Sans"/>
          <w:sz w:val="22"/>
          <w:szCs w:val="22"/>
          <w:lang w:val="en-GB"/>
        </w:rPr>
        <w:t>Ability to present professional image of self and our company</w:t>
      </w:r>
      <w:r>
        <w:rPr>
          <w:rFonts w:ascii="Open Sans" w:hAnsi="Open Sans" w:cs="Open Sans"/>
          <w:sz w:val="22"/>
          <w:szCs w:val="22"/>
          <w:lang w:val="en-GB"/>
        </w:rPr>
        <w:t>.</w:t>
      </w:r>
      <w:r w:rsidRPr="00485117">
        <w:rPr>
          <w:rFonts w:ascii="Open Sans" w:hAnsi="Open Sans" w:cs="Open Sans"/>
          <w:sz w:val="22"/>
          <w:szCs w:val="22"/>
          <w:lang w:val="en-GB"/>
        </w:rPr>
        <w:t xml:space="preserve"> </w:t>
      </w:r>
    </w:p>
    <w:p w14:paraId="48D670A3" w14:textId="77777777" w:rsidR="00485117" w:rsidRPr="00485117" w:rsidRDefault="00485117" w:rsidP="00485117">
      <w:pPr>
        <w:pStyle w:val="Default"/>
        <w:rPr>
          <w:rFonts w:ascii="Open Sans" w:hAnsi="Open Sans" w:cs="Open Sans"/>
          <w:color w:val="auto"/>
          <w:sz w:val="22"/>
          <w:szCs w:val="22"/>
          <w:lang w:val="en-GB"/>
        </w:rPr>
      </w:pPr>
    </w:p>
    <w:p w14:paraId="65ABF3E8" w14:textId="77777777" w:rsidR="00485117" w:rsidRDefault="00485117" w:rsidP="00485117">
      <w:pPr>
        <w:pStyle w:val="Pa2"/>
        <w:numPr>
          <w:ilvl w:val="0"/>
          <w:numId w:val="3"/>
        </w:numPr>
        <w:ind w:left="360"/>
        <w:jc w:val="both"/>
        <w:rPr>
          <w:rFonts w:ascii="Open Sans" w:hAnsi="Open Sans" w:cs="Open Sans"/>
          <w:sz w:val="22"/>
          <w:szCs w:val="22"/>
          <w:lang w:val="en-GB"/>
        </w:rPr>
      </w:pPr>
      <w:r>
        <w:rPr>
          <w:rFonts w:ascii="Open Sans" w:hAnsi="Open Sans" w:cs="Open Sans"/>
          <w:sz w:val="22"/>
          <w:szCs w:val="22"/>
          <w:lang w:val="en-GB"/>
        </w:rPr>
        <w:t xml:space="preserve">Strong oral and </w:t>
      </w:r>
      <w:r w:rsidRPr="00485117">
        <w:rPr>
          <w:rFonts w:ascii="Open Sans" w:hAnsi="Open Sans" w:cs="Open Sans"/>
          <w:sz w:val="22"/>
          <w:szCs w:val="22"/>
          <w:lang w:val="en-GB"/>
        </w:rPr>
        <w:t>written communication and interpersonal skills</w:t>
      </w:r>
      <w:r>
        <w:rPr>
          <w:rFonts w:ascii="Open Sans" w:hAnsi="Open Sans" w:cs="Open Sans"/>
          <w:sz w:val="22"/>
          <w:szCs w:val="22"/>
          <w:lang w:val="en-GB"/>
        </w:rPr>
        <w:t>.</w:t>
      </w:r>
    </w:p>
    <w:p w14:paraId="10B8EB31" w14:textId="77777777" w:rsidR="00485117" w:rsidRPr="00485117" w:rsidRDefault="00485117" w:rsidP="00485117">
      <w:pPr>
        <w:pStyle w:val="Default"/>
        <w:rPr>
          <w:lang w:val="en-GB"/>
        </w:rPr>
      </w:pPr>
    </w:p>
    <w:p w14:paraId="21237D76" w14:textId="77777777" w:rsidR="00485117" w:rsidRPr="00485117" w:rsidRDefault="00485117" w:rsidP="00485117">
      <w:pPr>
        <w:pStyle w:val="Pa2"/>
        <w:numPr>
          <w:ilvl w:val="0"/>
          <w:numId w:val="3"/>
        </w:numPr>
        <w:ind w:left="360"/>
        <w:jc w:val="both"/>
        <w:rPr>
          <w:rFonts w:ascii="Open Sans" w:hAnsi="Open Sans" w:cs="Open Sans"/>
          <w:sz w:val="22"/>
          <w:szCs w:val="22"/>
          <w:lang w:val="en-GB"/>
        </w:rPr>
      </w:pPr>
      <w:r w:rsidRPr="00485117">
        <w:rPr>
          <w:rFonts w:ascii="Open Sans" w:hAnsi="Open Sans" w:cs="Open Sans"/>
          <w:sz w:val="22"/>
          <w:szCs w:val="22"/>
          <w:lang w:val="en-GB"/>
        </w:rPr>
        <w:t xml:space="preserve"> </w:t>
      </w:r>
      <w:r>
        <w:rPr>
          <w:rFonts w:ascii="Open Sans" w:hAnsi="Open Sans" w:cs="Open Sans"/>
          <w:sz w:val="22"/>
          <w:szCs w:val="22"/>
          <w:lang w:val="en-GB"/>
        </w:rPr>
        <w:t>Experience utilising skills in influencing and negotiation.</w:t>
      </w:r>
    </w:p>
    <w:p w14:paraId="6990D65B" w14:textId="77777777" w:rsidR="00D15FB3" w:rsidRPr="00485117" w:rsidRDefault="00D15FB3" w:rsidP="00485117">
      <w:pPr>
        <w:pStyle w:val="Pa2"/>
        <w:ind w:left="360"/>
        <w:jc w:val="both"/>
        <w:rPr>
          <w:rFonts w:ascii="Open Sans" w:hAnsi="Open Sans" w:cs="Open Sans"/>
          <w:sz w:val="22"/>
          <w:szCs w:val="22"/>
          <w:lang w:val="en-GB"/>
        </w:rPr>
      </w:pPr>
    </w:p>
    <w:p w14:paraId="747C4DA0" w14:textId="77777777" w:rsidR="00D15FB3" w:rsidRPr="00485117" w:rsidRDefault="00D15FB3" w:rsidP="00D15FB3">
      <w:pPr>
        <w:rPr>
          <w:rFonts w:ascii="Open Sans" w:eastAsia="Times New Roman" w:hAnsi="Open Sans" w:cs="Open Sans"/>
          <w:color w:val="auto"/>
          <w:sz w:val="22"/>
          <w:lang w:val="en-GB"/>
        </w:rPr>
      </w:pPr>
    </w:p>
    <w:p w14:paraId="5FBAFAE5" w14:textId="77777777" w:rsidR="00D15FB3" w:rsidRDefault="00D15FB3" w:rsidP="00D15FB3">
      <w:pPr>
        <w:rPr>
          <w:rFonts w:ascii="Open Sans" w:eastAsia="Times New Roman" w:hAnsi="Open Sans" w:cs="Open Sans"/>
          <w:b/>
          <w:color w:val="auto"/>
          <w:sz w:val="22"/>
          <w:u w:val="single"/>
          <w:lang w:val="en-GB"/>
        </w:rPr>
      </w:pPr>
      <w:r w:rsidRPr="00485117">
        <w:rPr>
          <w:rFonts w:ascii="Open Sans" w:eastAsia="Times New Roman" w:hAnsi="Open Sans" w:cs="Open Sans"/>
          <w:b/>
          <w:color w:val="auto"/>
          <w:sz w:val="22"/>
          <w:u w:val="single"/>
          <w:lang w:val="en-GB"/>
        </w:rPr>
        <w:t xml:space="preserve">Personal Attributes </w:t>
      </w:r>
    </w:p>
    <w:p w14:paraId="23380221" w14:textId="77777777" w:rsidR="00375084" w:rsidRPr="00375084" w:rsidRDefault="00375084" w:rsidP="00D15FB3">
      <w:pPr>
        <w:rPr>
          <w:rFonts w:ascii="Open Sans" w:eastAsia="Times New Roman" w:hAnsi="Open Sans" w:cs="Open Sans"/>
          <w:b/>
          <w:color w:val="auto"/>
          <w:sz w:val="22"/>
          <w:u w:val="single"/>
          <w:lang w:val="en-GB"/>
        </w:rPr>
      </w:pPr>
    </w:p>
    <w:p w14:paraId="36B664C9" w14:textId="77777777" w:rsidR="00D15FB3" w:rsidRPr="00CB64CC" w:rsidRDefault="00D15FB3" w:rsidP="00D15FB3">
      <w:pPr>
        <w:numPr>
          <w:ilvl w:val="0"/>
          <w:numId w:val="1"/>
        </w:numPr>
        <w:ind w:left="360" w:right="102"/>
        <w:jc w:val="both"/>
        <w:rPr>
          <w:rFonts w:ascii="Open Sans" w:hAnsi="Open Sans" w:cs="Open Sans"/>
          <w:color w:val="auto"/>
          <w:sz w:val="22"/>
        </w:rPr>
      </w:pPr>
      <w:r w:rsidRPr="00CB64CC">
        <w:rPr>
          <w:rFonts w:ascii="Open Sans" w:hAnsi="Open Sans" w:cs="Open Sans"/>
          <w:color w:val="auto"/>
          <w:sz w:val="22"/>
        </w:rPr>
        <w:t>Preference for acti</w:t>
      </w:r>
      <w:r w:rsidR="00485117">
        <w:rPr>
          <w:rFonts w:ascii="Open Sans" w:hAnsi="Open Sans" w:cs="Open Sans"/>
          <w:color w:val="auto"/>
          <w:sz w:val="22"/>
        </w:rPr>
        <w:t>on – Proactive in identifying opportunities</w:t>
      </w:r>
      <w:r w:rsidRPr="00CB64CC">
        <w:rPr>
          <w:rFonts w:ascii="Open Sans" w:hAnsi="Open Sans" w:cs="Open Sans"/>
          <w:color w:val="auto"/>
          <w:sz w:val="22"/>
        </w:rPr>
        <w:t xml:space="preserve">, self-starter, and </w:t>
      </w:r>
      <w:r w:rsidR="00485117">
        <w:rPr>
          <w:rFonts w:ascii="Open Sans" w:hAnsi="Open Sans" w:cs="Open Sans"/>
          <w:color w:val="auto"/>
          <w:sz w:val="22"/>
        </w:rPr>
        <w:t>strives to deliver</w:t>
      </w:r>
      <w:r w:rsidR="0002776B">
        <w:rPr>
          <w:rFonts w:ascii="Open Sans" w:hAnsi="Open Sans" w:cs="Open Sans"/>
          <w:color w:val="auto"/>
          <w:sz w:val="22"/>
        </w:rPr>
        <w:t xml:space="preserve"> in accordance to and exceeding sales targets</w:t>
      </w:r>
      <w:r w:rsidR="00485117">
        <w:rPr>
          <w:rFonts w:ascii="Open Sans" w:hAnsi="Open Sans" w:cs="Open Sans"/>
          <w:color w:val="auto"/>
          <w:sz w:val="22"/>
        </w:rPr>
        <w:t>.</w:t>
      </w:r>
    </w:p>
    <w:p w14:paraId="0E4540B9" w14:textId="77777777" w:rsidR="00D15FB3" w:rsidRPr="00CB64CC" w:rsidRDefault="00D15FB3" w:rsidP="00D15FB3">
      <w:pPr>
        <w:ind w:left="360" w:right="102"/>
        <w:jc w:val="both"/>
        <w:rPr>
          <w:rFonts w:ascii="Open Sans" w:hAnsi="Open Sans" w:cs="Open Sans"/>
          <w:color w:val="auto"/>
          <w:sz w:val="22"/>
        </w:rPr>
      </w:pPr>
    </w:p>
    <w:p w14:paraId="11D0BA8C" w14:textId="77777777" w:rsidR="00D15FB3" w:rsidRPr="00CB64CC" w:rsidRDefault="00D15FB3" w:rsidP="00D15FB3">
      <w:pPr>
        <w:numPr>
          <w:ilvl w:val="0"/>
          <w:numId w:val="4"/>
        </w:numPr>
        <w:ind w:left="360" w:right="102"/>
        <w:jc w:val="both"/>
        <w:rPr>
          <w:rFonts w:ascii="Open Sans" w:hAnsi="Open Sans" w:cs="Open Sans"/>
          <w:color w:val="auto"/>
          <w:sz w:val="22"/>
        </w:rPr>
      </w:pPr>
      <w:r w:rsidRPr="00CB64CC">
        <w:rPr>
          <w:rFonts w:ascii="Open Sans" w:hAnsi="Open Sans" w:cs="Open Sans"/>
          <w:color w:val="auto"/>
          <w:sz w:val="22"/>
        </w:rPr>
        <w:t xml:space="preserve">Customer and Service Orientation – </w:t>
      </w:r>
      <w:r w:rsidR="0002776B">
        <w:rPr>
          <w:rFonts w:ascii="Open Sans" w:hAnsi="Open Sans" w:cs="Open Sans"/>
          <w:color w:val="auto"/>
          <w:sz w:val="22"/>
        </w:rPr>
        <w:t>Delivers exceptional customer service whilst showing dedication</w:t>
      </w:r>
      <w:r w:rsidR="0002776B" w:rsidRPr="0002776B">
        <w:rPr>
          <w:rFonts w:ascii="Open Sans" w:hAnsi="Open Sans" w:cs="Open Sans"/>
          <w:color w:val="auto"/>
          <w:sz w:val="22"/>
        </w:rPr>
        <w:t xml:space="preserve"> to meeting the operat</w:t>
      </w:r>
      <w:r w:rsidR="0002776B">
        <w:rPr>
          <w:rFonts w:ascii="Open Sans" w:hAnsi="Open Sans" w:cs="Open Sans"/>
          <w:color w:val="auto"/>
          <w:sz w:val="22"/>
        </w:rPr>
        <w:t xml:space="preserve">ional needs of assigned and identified clients. </w:t>
      </w:r>
    </w:p>
    <w:p w14:paraId="0F914F53" w14:textId="77777777" w:rsidR="00D15FB3" w:rsidRPr="00CB64CC" w:rsidRDefault="00D15FB3" w:rsidP="00D15FB3">
      <w:pPr>
        <w:ind w:left="360" w:right="102"/>
        <w:jc w:val="both"/>
        <w:rPr>
          <w:rFonts w:ascii="Open Sans" w:hAnsi="Open Sans" w:cs="Open Sans"/>
          <w:color w:val="auto"/>
          <w:sz w:val="22"/>
        </w:rPr>
      </w:pPr>
    </w:p>
    <w:p w14:paraId="549CDB0C" w14:textId="77777777" w:rsidR="00D15FB3" w:rsidRPr="00CB64CC" w:rsidRDefault="00D15FB3" w:rsidP="00D15FB3">
      <w:pPr>
        <w:pStyle w:val="NoSpacing"/>
        <w:numPr>
          <w:ilvl w:val="0"/>
          <w:numId w:val="1"/>
        </w:numPr>
        <w:ind w:left="360"/>
        <w:jc w:val="both"/>
        <w:rPr>
          <w:rFonts w:ascii="Open Sans" w:hAnsi="Open Sans" w:cs="Open Sans"/>
        </w:rPr>
      </w:pPr>
      <w:r w:rsidRPr="00CB64CC">
        <w:rPr>
          <w:rFonts w:ascii="Open Sans" w:hAnsi="Open Sans" w:cs="Open Sans"/>
        </w:rPr>
        <w:t>Communication skills – Good interpersonal skills with the ability to communicate positively and effectively to ensure that</w:t>
      </w:r>
      <w:r w:rsidR="00485117">
        <w:rPr>
          <w:rFonts w:ascii="Open Sans" w:hAnsi="Open Sans" w:cs="Open Sans"/>
        </w:rPr>
        <w:t xml:space="preserve"> solutions a</w:t>
      </w:r>
      <w:r w:rsidR="0002776B">
        <w:rPr>
          <w:rFonts w:ascii="Open Sans" w:hAnsi="Open Sans" w:cs="Open Sans"/>
        </w:rPr>
        <w:t xml:space="preserve">re put forward in line with client </w:t>
      </w:r>
      <w:r w:rsidR="00485117">
        <w:rPr>
          <w:rFonts w:ascii="Open Sans" w:hAnsi="Open Sans" w:cs="Open Sans"/>
        </w:rPr>
        <w:t>expectations</w:t>
      </w:r>
      <w:r w:rsidRPr="00CB64CC">
        <w:rPr>
          <w:rFonts w:ascii="Open Sans" w:hAnsi="Open Sans" w:cs="Open Sans"/>
        </w:rPr>
        <w:t xml:space="preserve">.  </w:t>
      </w:r>
    </w:p>
    <w:p w14:paraId="208C4888" w14:textId="77777777" w:rsidR="00D15FB3" w:rsidRPr="00CB64CC" w:rsidRDefault="00D15FB3" w:rsidP="00D15FB3">
      <w:pPr>
        <w:pStyle w:val="NoSpacing"/>
        <w:ind w:left="360"/>
        <w:jc w:val="both"/>
        <w:rPr>
          <w:rFonts w:ascii="Open Sans" w:hAnsi="Open Sans" w:cs="Open Sans"/>
        </w:rPr>
      </w:pPr>
    </w:p>
    <w:p w14:paraId="40C755D5" w14:textId="77777777" w:rsidR="00D15FB3" w:rsidRPr="00CB64CC" w:rsidRDefault="00D15FB3" w:rsidP="00D15FB3">
      <w:pPr>
        <w:pStyle w:val="NoSpacing"/>
        <w:numPr>
          <w:ilvl w:val="0"/>
          <w:numId w:val="1"/>
        </w:numPr>
        <w:ind w:left="360"/>
        <w:jc w:val="both"/>
        <w:rPr>
          <w:rFonts w:ascii="Open Sans" w:hAnsi="Open Sans" w:cs="Open Sans"/>
        </w:rPr>
      </w:pPr>
      <w:r w:rsidRPr="00CB64CC">
        <w:rPr>
          <w:rFonts w:ascii="Open Sans" w:hAnsi="Open Sans" w:cs="Open Sans"/>
        </w:rPr>
        <w:t>Written skills – good writing skills to provide</w:t>
      </w:r>
      <w:r w:rsidR="00485117">
        <w:rPr>
          <w:rFonts w:ascii="Open Sans" w:hAnsi="Open Sans" w:cs="Open Sans"/>
        </w:rPr>
        <w:t xml:space="preserve"> customer facing correspondence and</w:t>
      </w:r>
      <w:r w:rsidRPr="00CB64CC">
        <w:rPr>
          <w:rFonts w:ascii="Open Sans" w:hAnsi="Open Sans" w:cs="Open Sans"/>
        </w:rPr>
        <w:t xml:space="preserve"> detailed </w:t>
      </w:r>
      <w:r w:rsidR="00485117">
        <w:rPr>
          <w:rFonts w:ascii="Open Sans" w:hAnsi="Open Sans" w:cs="Open Sans"/>
        </w:rPr>
        <w:t>forecasting</w:t>
      </w:r>
      <w:r w:rsidRPr="00CB64CC">
        <w:rPr>
          <w:rFonts w:ascii="Open Sans" w:hAnsi="Open Sans" w:cs="Open Sans"/>
        </w:rPr>
        <w:t xml:space="preserve"> reports. </w:t>
      </w:r>
    </w:p>
    <w:p w14:paraId="3A34B0B5" w14:textId="77777777" w:rsidR="00D15FB3" w:rsidRPr="00CB64CC" w:rsidRDefault="00D15FB3" w:rsidP="00D15FB3">
      <w:pPr>
        <w:pStyle w:val="NoSpacing"/>
        <w:ind w:left="360"/>
        <w:jc w:val="both"/>
        <w:rPr>
          <w:rFonts w:ascii="Open Sans" w:hAnsi="Open Sans" w:cs="Open Sans"/>
        </w:rPr>
      </w:pPr>
    </w:p>
    <w:p w14:paraId="126BF1EA" w14:textId="77777777" w:rsidR="00D15FB3" w:rsidRDefault="00D15FB3" w:rsidP="00281E5C">
      <w:pPr>
        <w:numPr>
          <w:ilvl w:val="0"/>
          <w:numId w:val="4"/>
        </w:numPr>
        <w:ind w:left="360" w:right="102"/>
        <w:jc w:val="both"/>
        <w:rPr>
          <w:rFonts w:ascii="Open Sans" w:hAnsi="Open Sans" w:cs="Open Sans"/>
          <w:color w:val="auto"/>
          <w:sz w:val="22"/>
        </w:rPr>
      </w:pPr>
      <w:r w:rsidRPr="00485117">
        <w:rPr>
          <w:rFonts w:ascii="Open Sans" w:hAnsi="Open Sans" w:cs="Open Sans"/>
          <w:color w:val="auto"/>
          <w:sz w:val="22"/>
        </w:rPr>
        <w:t>Planning and Organization – Ability to</w:t>
      </w:r>
      <w:r w:rsidR="00485117">
        <w:rPr>
          <w:rFonts w:ascii="Open Sans" w:hAnsi="Open Sans" w:cs="Open Sans"/>
          <w:color w:val="auto"/>
          <w:sz w:val="22"/>
        </w:rPr>
        <w:t xml:space="preserve"> manage and build a large account base</w:t>
      </w:r>
      <w:r w:rsidR="0002776B">
        <w:rPr>
          <w:rFonts w:ascii="Open Sans" w:hAnsi="Open Sans" w:cs="Open Sans"/>
          <w:color w:val="auto"/>
          <w:sz w:val="22"/>
        </w:rPr>
        <w:t xml:space="preserve"> and managing a high work load</w:t>
      </w:r>
      <w:r w:rsidR="00485117">
        <w:rPr>
          <w:rFonts w:ascii="Open Sans" w:hAnsi="Open Sans" w:cs="Open Sans"/>
          <w:color w:val="auto"/>
          <w:sz w:val="22"/>
        </w:rPr>
        <w:t xml:space="preserve">. </w:t>
      </w:r>
      <w:r w:rsidRPr="00485117">
        <w:rPr>
          <w:rFonts w:ascii="Open Sans" w:hAnsi="Open Sans" w:cs="Open Sans"/>
          <w:color w:val="auto"/>
          <w:sz w:val="22"/>
        </w:rPr>
        <w:t xml:space="preserve"> </w:t>
      </w:r>
    </w:p>
    <w:p w14:paraId="522C4F89" w14:textId="77777777" w:rsidR="00485117" w:rsidRPr="00485117" w:rsidRDefault="00485117" w:rsidP="00485117">
      <w:pPr>
        <w:ind w:left="360" w:right="102"/>
        <w:jc w:val="both"/>
        <w:rPr>
          <w:rFonts w:ascii="Open Sans" w:hAnsi="Open Sans" w:cs="Open Sans"/>
          <w:color w:val="auto"/>
          <w:sz w:val="22"/>
        </w:rPr>
      </w:pPr>
    </w:p>
    <w:p w14:paraId="08F41716" w14:textId="77777777" w:rsidR="00D15FB3" w:rsidRPr="00CB64CC" w:rsidRDefault="00D15FB3" w:rsidP="00D15FB3">
      <w:pPr>
        <w:numPr>
          <w:ilvl w:val="0"/>
          <w:numId w:val="4"/>
        </w:numPr>
        <w:ind w:left="360" w:right="102"/>
        <w:jc w:val="both"/>
        <w:rPr>
          <w:rFonts w:ascii="Open Sans" w:hAnsi="Open Sans" w:cs="Open Sans"/>
          <w:color w:val="auto"/>
          <w:sz w:val="22"/>
        </w:rPr>
      </w:pPr>
      <w:r w:rsidRPr="00CB64CC">
        <w:rPr>
          <w:rFonts w:ascii="Open Sans" w:eastAsiaTheme="minorHAnsi" w:hAnsi="Open Sans" w:cs="Open Sans"/>
          <w:color w:val="auto"/>
          <w:sz w:val="22"/>
        </w:rPr>
        <w:t>Motivation – Has the ability to self-motivate.</w:t>
      </w:r>
    </w:p>
    <w:p w14:paraId="17265214" w14:textId="77777777" w:rsidR="00D15FB3" w:rsidRPr="00CB64CC" w:rsidRDefault="00D15FB3" w:rsidP="00D15FB3">
      <w:pPr>
        <w:pStyle w:val="ListParagraph"/>
        <w:rPr>
          <w:rFonts w:ascii="Open Sans" w:hAnsi="Open Sans" w:cs="Open Sans"/>
          <w:color w:val="auto"/>
          <w:sz w:val="22"/>
        </w:rPr>
      </w:pPr>
    </w:p>
    <w:p w14:paraId="34278DC0" w14:textId="77777777" w:rsidR="00D15FB3" w:rsidRDefault="00D15FB3" w:rsidP="00D15FB3">
      <w:pPr>
        <w:numPr>
          <w:ilvl w:val="0"/>
          <w:numId w:val="4"/>
        </w:numPr>
        <w:ind w:left="360" w:right="102"/>
        <w:jc w:val="both"/>
        <w:rPr>
          <w:rFonts w:ascii="Open Sans" w:hAnsi="Open Sans" w:cs="Open Sans"/>
          <w:color w:val="auto"/>
          <w:sz w:val="22"/>
        </w:rPr>
      </w:pPr>
      <w:r w:rsidRPr="00CB64CC">
        <w:rPr>
          <w:rFonts w:ascii="Open Sans" w:hAnsi="Open Sans" w:cs="Open Sans"/>
          <w:color w:val="auto"/>
          <w:sz w:val="22"/>
        </w:rPr>
        <w:t>Team work – Has the ability to work well both independently and as a team.</w:t>
      </w:r>
    </w:p>
    <w:p w14:paraId="6C75D956" w14:textId="77777777" w:rsidR="0002776B" w:rsidRDefault="0002776B" w:rsidP="0002776B">
      <w:pPr>
        <w:pStyle w:val="ListParagraph"/>
        <w:rPr>
          <w:rFonts w:ascii="Open Sans" w:hAnsi="Open Sans" w:cs="Open Sans"/>
          <w:color w:val="auto"/>
          <w:sz w:val="22"/>
        </w:rPr>
      </w:pPr>
    </w:p>
    <w:p w14:paraId="001FA93D" w14:textId="77777777" w:rsidR="0002776B" w:rsidRPr="00CB64CC" w:rsidRDefault="0002776B" w:rsidP="00D15FB3">
      <w:pPr>
        <w:numPr>
          <w:ilvl w:val="0"/>
          <w:numId w:val="4"/>
        </w:numPr>
        <w:ind w:left="360" w:right="102"/>
        <w:jc w:val="both"/>
        <w:rPr>
          <w:rFonts w:ascii="Open Sans" w:hAnsi="Open Sans" w:cs="Open Sans"/>
          <w:color w:val="auto"/>
          <w:sz w:val="22"/>
        </w:rPr>
      </w:pPr>
      <w:r>
        <w:rPr>
          <w:rFonts w:ascii="Open Sans" w:hAnsi="Open Sans" w:cs="Open Sans"/>
          <w:color w:val="auto"/>
          <w:sz w:val="22"/>
        </w:rPr>
        <w:t>Flexibility and adaptability – Can be flexible to travel and adaptable in approach for each individual client.</w:t>
      </w:r>
    </w:p>
    <w:p w14:paraId="59AC3956" w14:textId="77777777" w:rsidR="00D15FB3" w:rsidRPr="00CB64CC" w:rsidRDefault="00D15FB3" w:rsidP="00D15FB3">
      <w:pPr>
        <w:ind w:right="102"/>
        <w:jc w:val="both"/>
        <w:rPr>
          <w:rFonts w:ascii="Open Sans" w:hAnsi="Open Sans" w:cs="Open Sans"/>
          <w:color w:val="auto"/>
          <w:sz w:val="22"/>
        </w:rPr>
      </w:pPr>
    </w:p>
    <w:p w14:paraId="3F209094" w14:textId="77777777" w:rsidR="00D15FB3" w:rsidRPr="00CB64CC" w:rsidRDefault="00D15FB3" w:rsidP="00D15FB3">
      <w:pPr>
        <w:ind w:right="102"/>
        <w:jc w:val="both"/>
        <w:rPr>
          <w:rFonts w:ascii="Open Sans" w:hAnsi="Open Sans" w:cs="Open Sans"/>
          <w:color w:val="auto"/>
          <w:sz w:val="22"/>
          <w:u w:val="single"/>
        </w:rPr>
      </w:pPr>
    </w:p>
    <w:p w14:paraId="5F575B0D" w14:textId="77777777" w:rsidR="00D15FB3" w:rsidRPr="00CB64CC" w:rsidRDefault="00D15FB3" w:rsidP="00D15FB3">
      <w:pPr>
        <w:rPr>
          <w:rFonts w:ascii="Open Sans" w:hAnsi="Open Sans" w:cs="Open Sans"/>
          <w:b/>
          <w:color w:val="auto"/>
          <w:sz w:val="22"/>
          <w:u w:val="single"/>
        </w:rPr>
      </w:pPr>
      <w:r w:rsidRPr="00CB64CC">
        <w:rPr>
          <w:rFonts w:ascii="Open Sans" w:hAnsi="Open Sans" w:cs="Open Sans"/>
          <w:b/>
          <w:color w:val="auto"/>
          <w:sz w:val="22"/>
          <w:u w:val="single"/>
        </w:rPr>
        <w:t>Education &amp; Qualifications</w:t>
      </w:r>
    </w:p>
    <w:p w14:paraId="354CE108" w14:textId="77777777" w:rsidR="00D15FB3" w:rsidRPr="00CB64CC" w:rsidRDefault="00D15FB3" w:rsidP="00D15FB3">
      <w:pPr>
        <w:ind w:left="720"/>
        <w:rPr>
          <w:rFonts w:ascii="Open Sans" w:hAnsi="Open Sans" w:cs="Open Sans"/>
          <w:color w:val="auto"/>
          <w:sz w:val="22"/>
          <w:u w:val="single"/>
        </w:rPr>
      </w:pPr>
    </w:p>
    <w:p w14:paraId="7FCA72F3" w14:textId="77777777" w:rsidR="00D15FB3" w:rsidRPr="00CB64CC" w:rsidRDefault="00D15FB3" w:rsidP="00D15FB3">
      <w:pPr>
        <w:pStyle w:val="Default"/>
        <w:rPr>
          <w:rFonts w:ascii="Open Sans" w:hAnsi="Open Sans" w:cs="Open Sans"/>
          <w:color w:val="auto"/>
          <w:sz w:val="22"/>
          <w:szCs w:val="22"/>
          <w:lang w:val="en-GB"/>
        </w:rPr>
      </w:pPr>
    </w:p>
    <w:p w14:paraId="14A8E438" w14:textId="77777777" w:rsidR="00D15FB3" w:rsidRPr="00CB64CC" w:rsidRDefault="00D15FB3" w:rsidP="00D15FB3">
      <w:pPr>
        <w:pStyle w:val="Pa2"/>
        <w:numPr>
          <w:ilvl w:val="0"/>
          <w:numId w:val="3"/>
        </w:numPr>
        <w:ind w:left="360"/>
        <w:jc w:val="both"/>
        <w:rPr>
          <w:rFonts w:ascii="Open Sans" w:hAnsi="Open Sans" w:cs="Open Sans"/>
          <w:sz w:val="22"/>
          <w:szCs w:val="22"/>
          <w:lang w:val="en-GB"/>
        </w:rPr>
      </w:pPr>
      <w:r w:rsidRPr="00CB64CC">
        <w:rPr>
          <w:rFonts w:ascii="Open Sans" w:hAnsi="Open Sans" w:cs="Open Sans"/>
          <w:sz w:val="22"/>
          <w:szCs w:val="22"/>
          <w:lang w:val="en-GB"/>
        </w:rPr>
        <w:t>Computer Skills: Microsoft Office Multi Version.</w:t>
      </w:r>
    </w:p>
    <w:p w14:paraId="2E47E946" w14:textId="77777777" w:rsidR="00D15FB3" w:rsidRPr="00CB64CC" w:rsidRDefault="00D15FB3" w:rsidP="00D15FB3">
      <w:pPr>
        <w:pStyle w:val="Default"/>
        <w:rPr>
          <w:rFonts w:ascii="Open Sans" w:hAnsi="Open Sans" w:cs="Open Sans"/>
          <w:color w:val="auto"/>
          <w:sz w:val="22"/>
          <w:szCs w:val="22"/>
          <w:lang w:val="en-GB"/>
        </w:rPr>
      </w:pPr>
    </w:p>
    <w:p w14:paraId="17CCED5C" w14:textId="77777777" w:rsidR="00D15FB3" w:rsidRPr="00CB64CC" w:rsidRDefault="0002776B" w:rsidP="00D15FB3">
      <w:pPr>
        <w:pStyle w:val="Pa2"/>
        <w:numPr>
          <w:ilvl w:val="0"/>
          <w:numId w:val="3"/>
        </w:numPr>
        <w:ind w:left="360"/>
        <w:jc w:val="both"/>
        <w:rPr>
          <w:rFonts w:ascii="Open Sans" w:hAnsi="Open Sans" w:cs="Open Sans"/>
          <w:sz w:val="22"/>
          <w:szCs w:val="22"/>
          <w:lang w:val="en-GB"/>
        </w:rPr>
      </w:pPr>
      <w:r>
        <w:rPr>
          <w:rFonts w:ascii="Open Sans" w:hAnsi="Open Sans" w:cs="Open Sans"/>
          <w:sz w:val="22"/>
          <w:szCs w:val="22"/>
          <w:lang w:val="en-GB"/>
        </w:rPr>
        <w:t xml:space="preserve">Valid driving license is essential to this position due to business requirements of attending meetings and events regularly across the UK. </w:t>
      </w:r>
    </w:p>
    <w:p w14:paraId="0AD0B89A" w14:textId="2199CF1D" w:rsidR="00D15FB3" w:rsidRPr="00CB64CC" w:rsidRDefault="00D15FB3" w:rsidP="00D15FB3">
      <w:pPr>
        <w:pStyle w:val="NoSpacing"/>
        <w:jc w:val="both"/>
        <w:rPr>
          <w:rFonts w:ascii="Open Sans" w:hAnsi="Open Sans" w:cs="Open Sans"/>
          <w:b/>
          <w:i/>
        </w:rPr>
      </w:pPr>
      <w:bookmarkStart w:id="0" w:name="_Hlk489186724"/>
      <w:r w:rsidRPr="00CB64CC">
        <w:rPr>
          <w:rFonts w:ascii="Open Sans" w:hAnsi="Open Sans" w:cs="Open Sans"/>
          <w:b/>
          <w:i/>
          <w:snapToGrid w:val="0"/>
        </w:rPr>
        <w:lastRenderedPageBreak/>
        <w:t xml:space="preserve">Note: </w:t>
      </w:r>
      <w:r w:rsidRPr="00CB64CC">
        <w:rPr>
          <w:rFonts w:ascii="Open Sans" w:hAnsi="Open Sans" w:cs="Open Sans"/>
          <w:i/>
        </w:rPr>
        <w:t>The general responsibilities listed herein above are not exhaustive and as such additional duties, which are related to this position in the Company, may be added on the above list as and when it deems necessary.</w:t>
      </w:r>
    </w:p>
    <w:bookmarkEnd w:id="0"/>
    <w:p w14:paraId="04469B9B" w14:textId="77777777" w:rsidR="00D15FB3" w:rsidRPr="00CB64CC" w:rsidRDefault="00D15FB3" w:rsidP="00D15FB3">
      <w:pPr>
        <w:pStyle w:val="Default"/>
        <w:rPr>
          <w:rFonts w:ascii="Open Sans" w:hAnsi="Open Sans" w:cs="Open Sans"/>
          <w:color w:val="auto"/>
          <w:sz w:val="22"/>
          <w:szCs w:val="22"/>
        </w:rPr>
      </w:pPr>
    </w:p>
    <w:p w14:paraId="23CC2A81" w14:textId="77777777" w:rsidR="00D15FB3" w:rsidRPr="00CB64CC" w:rsidRDefault="00D15FB3" w:rsidP="00D15FB3">
      <w:pPr>
        <w:pStyle w:val="ListParagraph"/>
        <w:jc w:val="both"/>
        <w:rPr>
          <w:rFonts w:ascii="Open Sans" w:hAnsi="Open Sans" w:cs="Open Sans"/>
          <w:color w:val="auto"/>
          <w:sz w:val="22"/>
        </w:rPr>
      </w:pPr>
    </w:p>
    <w:p w14:paraId="6A875C3F" w14:textId="77777777" w:rsidR="002F21B4" w:rsidRPr="00CB64CC" w:rsidRDefault="002F21B4" w:rsidP="00D15FB3">
      <w:pPr>
        <w:rPr>
          <w:rFonts w:ascii="Open Sans" w:hAnsi="Open Sans" w:cs="Open Sans"/>
          <w:color w:val="auto"/>
          <w:sz w:val="22"/>
        </w:rPr>
      </w:pPr>
    </w:p>
    <w:sectPr w:rsidR="002F21B4" w:rsidRPr="00CB64CC" w:rsidSect="00056E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FC12" w14:textId="77777777" w:rsidR="005C2935" w:rsidRDefault="005C2935" w:rsidP="000D6CFF">
      <w:r>
        <w:separator/>
      </w:r>
    </w:p>
  </w:endnote>
  <w:endnote w:type="continuationSeparator" w:id="0">
    <w:p w14:paraId="42E7AB2B" w14:textId="77777777" w:rsidR="005C2935" w:rsidRDefault="005C2935" w:rsidP="000D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000000000000000"/>
    <w:charset w:val="00"/>
    <w:family w:val="modern"/>
    <w:notTrueType/>
    <w:pitch w:val="variable"/>
    <w:sig w:usb0="8000002F" w:usb1="4000204A" w:usb2="00000000" w:usb3="00000000" w:csb0="00000001" w:csb1="00000000"/>
  </w:font>
  <w:font w:name="Open Sans">
    <w:altName w:val="Segoe UI"/>
    <w:panose1 w:val="00000000000000000000"/>
    <w:charset w:val="00"/>
    <w:family w:val="swiss"/>
    <w:notTrueType/>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EEAD" w14:textId="77777777" w:rsidR="005D7E9A" w:rsidRDefault="000D6CFF">
    <w:pPr>
      <w:pStyle w:val="Footer"/>
    </w:pPr>
    <w:r w:rsidRPr="00B04D98">
      <w:rPr>
        <w:rFonts w:ascii="Open Sans" w:hAnsi="Open Sans" w:cs="Open Sans"/>
        <w:color w:val="FF33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9F8B" w14:textId="77777777" w:rsidR="005C2935" w:rsidRDefault="005C2935" w:rsidP="000D6CFF">
      <w:r>
        <w:separator/>
      </w:r>
    </w:p>
  </w:footnote>
  <w:footnote w:type="continuationSeparator" w:id="0">
    <w:p w14:paraId="3FF2ED50" w14:textId="77777777" w:rsidR="005C2935" w:rsidRDefault="005C2935" w:rsidP="000D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71B0" w14:textId="77777777" w:rsidR="000D6CFF" w:rsidRPr="000D6CFF" w:rsidRDefault="000D6CFF" w:rsidP="000D6CFF">
    <w:pPr>
      <w:pStyle w:val="Header"/>
      <w:jc w:val="right"/>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E0236"/>
    <w:multiLevelType w:val="multilevel"/>
    <w:tmpl w:val="BEF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56BF7"/>
    <w:multiLevelType w:val="hybridMultilevel"/>
    <w:tmpl w:val="6AEA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0066D"/>
    <w:multiLevelType w:val="hybridMultilevel"/>
    <w:tmpl w:val="51B4E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FF"/>
    <w:rsid w:val="0002776B"/>
    <w:rsid w:val="00046BA6"/>
    <w:rsid w:val="00056EB7"/>
    <w:rsid w:val="000D6CFF"/>
    <w:rsid w:val="00112EF0"/>
    <w:rsid w:val="0011555D"/>
    <w:rsid w:val="00156A81"/>
    <w:rsid w:val="001750F3"/>
    <w:rsid w:val="001935D8"/>
    <w:rsid w:val="00220365"/>
    <w:rsid w:val="002F21B4"/>
    <w:rsid w:val="00305413"/>
    <w:rsid w:val="00361DDA"/>
    <w:rsid w:val="00375084"/>
    <w:rsid w:val="003C7CFD"/>
    <w:rsid w:val="003F6E81"/>
    <w:rsid w:val="00472823"/>
    <w:rsid w:val="00485117"/>
    <w:rsid w:val="004B352F"/>
    <w:rsid w:val="005133C3"/>
    <w:rsid w:val="005345C3"/>
    <w:rsid w:val="005B1874"/>
    <w:rsid w:val="005C2935"/>
    <w:rsid w:val="005D7E9A"/>
    <w:rsid w:val="0064149C"/>
    <w:rsid w:val="00781219"/>
    <w:rsid w:val="00844294"/>
    <w:rsid w:val="008B0AC7"/>
    <w:rsid w:val="00973DDF"/>
    <w:rsid w:val="00A42222"/>
    <w:rsid w:val="00A81D1F"/>
    <w:rsid w:val="00B04D98"/>
    <w:rsid w:val="00CB64CC"/>
    <w:rsid w:val="00D15FB3"/>
    <w:rsid w:val="00D92EDE"/>
    <w:rsid w:val="00DC1DAB"/>
    <w:rsid w:val="00EA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9A02"/>
  <w15:chartTrackingRefBased/>
  <w15:docId w15:val="{A854174F-4309-41BA-9FFE-6B606A8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B4"/>
    <w:pPr>
      <w:spacing w:after="0" w:line="240" w:lineRule="auto"/>
    </w:pPr>
    <w:rPr>
      <w:rFonts w:eastAsiaTheme="minorEastAsia"/>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CFF"/>
    <w:pPr>
      <w:tabs>
        <w:tab w:val="center" w:pos="4680"/>
        <w:tab w:val="right" w:pos="9360"/>
      </w:tabs>
    </w:pPr>
  </w:style>
  <w:style w:type="character" w:customStyle="1" w:styleId="HeaderChar">
    <w:name w:val="Header Char"/>
    <w:basedOn w:val="DefaultParagraphFont"/>
    <w:link w:val="Header"/>
    <w:uiPriority w:val="99"/>
    <w:rsid w:val="000D6CFF"/>
  </w:style>
  <w:style w:type="paragraph" w:styleId="Footer">
    <w:name w:val="footer"/>
    <w:basedOn w:val="Normal"/>
    <w:link w:val="FooterChar"/>
    <w:uiPriority w:val="99"/>
    <w:unhideWhenUsed/>
    <w:rsid w:val="000D6CFF"/>
    <w:pPr>
      <w:tabs>
        <w:tab w:val="center" w:pos="4680"/>
        <w:tab w:val="right" w:pos="9360"/>
      </w:tabs>
    </w:pPr>
  </w:style>
  <w:style w:type="character" w:customStyle="1" w:styleId="FooterChar">
    <w:name w:val="Footer Char"/>
    <w:basedOn w:val="DefaultParagraphFont"/>
    <w:link w:val="Footer"/>
    <w:uiPriority w:val="99"/>
    <w:rsid w:val="000D6CFF"/>
  </w:style>
  <w:style w:type="paragraph" w:styleId="NoSpacing">
    <w:name w:val="No Spacing"/>
    <w:link w:val="NoSpacingChar"/>
    <w:uiPriority w:val="1"/>
    <w:qFormat/>
    <w:rsid w:val="000D6CFF"/>
    <w:pPr>
      <w:spacing w:after="0" w:line="240" w:lineRule="auto"/>
    </w:pPr>
    <w:rPr>
      <w:rFonts w:eastAsiaTheme="minorEastAsia"/>
    </w:rPr>
  </w:style>
  <w:style w:type="character" w:customStyle="1" w:styleId="NoSpacingChar">
    <w:name w:val="No Spacing Char"/>
    <w:basedOn w:val="DefaultParagraphFont"/>
    <w:link w:val="NoSpacing"/>
    <w:uiPriority w:val="1"/>
    <w:rsid w:val="000D6CFF"/>
    <w:rPr>
      <w:rFonts w:eastAsiaTheme="minorEastAsia"/>
    </w:rPr>
  </w:style>
  <w:style w:type="paragraph" w:styleId="BalloonText">
    <w:name w:val="Balloon Text"/>
    <w:basedOn w:val="Normal"/>
    <w:link w:val="BalloonTextChar"/>
    <w:uiPriority w:val="99"/>
    <w:semiHidden/>
    <w:unhideWhenUsed/>
    <w:rsid w:val="00220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65"/>
    <w:rPr>
      <w:rFonts w:ascii="Segoe UI" w:hAnsi="Segoe UI" w:cs="Segoe UI"/>
      <w:sz w:val="18"/>
      <w:szCs w:val="18"/>
    </w:rPr>
  </w:style>
  <w:style w:type="paragraph" w:styleId="BodyText">
    <w:name w:val="Body Text"/>
    <w:basedOn w:val="Normal"/>
    <w:link w:val="BodyTextChar"/>
    <w:rsid w:val="00B04D98"/>
    <w:pPr>
      <w:spacing w:before="200"/>
    </w:pPr>
    <w:rPr>
      <w:szCs w:val="20"/>
    </w:rPr>
  </w:style>
  <w:style w:type="character" w:customStyle="1" w:styleId="BodyTextChar">
    <w:name w:val="Body Text Char"/>
    <w:basedOn w:val="DefaultParagraphFont"/>
    <w:link w:val="BodyText"/>
    <w:rsid w:val="00B04D98"/>
    <w:rPr>
      <w:rFonts w:eastAsiaTheme="minorEastAsia"/>
      <w:color w:val="404040" w:themeColor="text1" w:themeTint="BF"/>
      <w:sz w:val="20"/>
      <w:szCs w:val="20"/>
    </w:rPr>
  </w:style>
  <w:style w:type="paragraph" w:styleId="ListParagraph">
    <w:name w:val="List Paragraph"/>
    <w:basedOn w:val="Normal"/>
    <w:qFormat/>
    <w:rsid w:val="00B04D98"/>
    <w:pPr>
      <w:ind w:left="720"/>
      <w:contextualSpacing/>
    </w:pPr>
  </w:style>
  <w:style w:type="paragraph" w:customStyle="1" w:styleId="Default">
    <w:name w:val="Default"/>
    <w:rsid w:val="00B04D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2">
    <w:name w:val="Pa2"/>
    <w:basedOn w:val="Default"/>
    <w:next w:val="Default"/>
    <w:uiPriority w:val="99"/>
    <w:rsid w:val="00B04D98"/>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Document Number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4ABD3-6066-4D30-8E03-96A89286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Stuart Hylton</cp:lastModifiedBy>
  <cp:revision>3</cp:revision>
  <cp:lastPrinted>2017-08-06T12:53:00Z</cp:lastPrinted>
  <dcterms:created xsi:type="dcterms:W3CDTF">2018-12-11T16:24:00Z</dcterms:created>
  <dcterms:modified xsi:type="dcterms:W3CDTF">2020-06-16T11:24:00Z</dcterms:modified>
</cp:coreProperties>
</file>